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4967" w14:textId="73AE2856" w:rsidR="001B0566" w:rsidRPr="00DC40C6" w:rsidRDefault="00B6278D" w:rsidP="00DA20A0">
      <w:pPr>
        <w:spacing w:after="1000" w:line="360" w:lineRule="auto"/>
        <w:jc w:val="center"/>
        <w:rPr>
          <w:rFonts w:ascii="Arial" w:hAnsi="Arial"/>
          <w:color w:val="0D0D0D" w:themeColor="text1" w:themeTint="F2"/>
          <w:lang w:bidi="ar-SA"/>
        </w:rPr>
      </w:pPr>
      <w:r w:rsidRPr="006030D8">
        <w:rPr>
          <w:rFonts w:ascii="Arial" w:hAnsi="Arial"/>
          <w:b/>
          <w:noProof/>
          <w:color w:val="104F75"/>
          <w:lang w:bidi="ar-SA"/>
        </w:rPr>
        <w:drawing>
          <wp:inline distT="0" distB="0" distL="0" distR="0" wp14:anchorId="7D03FD1D" wp14:editId="59D460A8">
            <wp:extent cx="1343025" cy="1076325"/>
            <wp:effectExtent l="0" t="0" r="0" b="9525"/>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r w:rsidR="003B4C07" w:rsidRPr="00DC40C6">
        <w:rPr>
          <w:rFonts w:ascii="Arial" w:hAnsi="Arial"/>
        </w:rPr>
        <w:t>Amended by Special Resolution on 28 June 2017</w:t>
      </w:r>
      <w:r w:rsidR="00AF3CBA" w:rsidRPr="00DC40C6">
        <w:rPr>
          <w:rFonts w:ascii="Arial" w:hAnsi="Arial" w:cs="Arial"/>
        </w:rPr>
        <w:t xml:space="preserve"> a</w:t>
      </w:r>
      <w:r w:rsidR="007D13B7">
        <w:rPr>
          <w:rFonts w:ascii="Arial" w:hAnsi="Arial" w:cs="Arial"/>
        </w:rPr>
        <w:t>nd 16</w:t>
      </w:r>
      <w:r w:rsidR="007D13B7" w:rsidRPr="007D13B7">
        <w:rPr>
          <w:rFonts w:ascii="Arial" w:hAnsi="Arial" w:cs="Arial"/>
          <w:vertAlign w:val="superscript"/>
        </w:rPr>
        <w:t>th</w:t>
      </w:r>
      <w:r w:rsidR="007D13B7">
        <w:rPr>
          <w:rFonts w:ascii="Arial" w:hAnsi="Arial" w:cs="Arial"/>
        </w:rPr>
        <w:t xml:space="preserve"> </w:t>
      </w:r>
      <w:r w:rsidR="000B3DD3">
        <w:rPr>
          <w:rFonts w:ascii="Arial" w:hAnsi="Arial" w:cs="Arial"/>
        </w:rPr>
        <w:t xml:space="preserve"> September 202</w:t>
      </w:r>
      <w:r w:rsidR="00EA4625">
        <w:rPr>
          <w:rFonts w:ascii="Arial" w:hAnsi="Arial" w:cs="Arial"/>
        </w:rPr>
        <w:t>4</w:t>
      </w:r>
    </w:p>
    <w:p w14:paraId="22F4E8A2"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THE COMPANIES ACT 2006</w:t>
      </w:r>
    </w:p>
    <w:p w14:paraId="288D5E21" w14:textId="77777777" w:rsidR="00381711" w:rsidRPr="00DC40C6" w:rsidRDefault="00407534" w:rsidP="00DA20A0">
      <w:pPr>
        <w:spacing w:after="1000" w:line="360" w:lineRule="auto"/>
        <w:jc w:val="center"/>
        <w:rPr>
          <w:rFonts w:ascii="Arial" w:hAnsi="Arial"/>
          <w:color w:val="0D0D0D" w:themeColor="text1" w:themeTint="F2"/>
          <w:lang w:bidi="ar-SA"/>
        </w:rPr>
      </w:pPr>
      <w:permStart w:id="1810398846" w:edGrp="everyone"/>
      <w:permEnd w:id="1810398846"/>
      <w:r w:rsidRPr="00DC40C6">
        <w:rPr>
          <w:rFonts w:ascii="Arial" w:hAnsi="Arial"/>
        </w:rPr>
        <w:t>A COMPANY LIMITED BY GUARANTEE</w:t>
      </w:r>
    </w:p>
    <w:p w14:paraId="5260D235"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ARTICLES OF ASSOCIATION</w:t>
      </w:r>
    </w:p>
    <w:p w14:paraId="676D1A43"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OF</w:t>
      </w:r>
    </w:p>
    <w:p w14:paraId="5F956277" w14:textId="77777777" w:rsidR="003817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KING EDWARD VI ACADEMY TRUST BIRMINGHAM</w:t>
      </w:r>
    </w:p>
    <w:p w14:paraId="00EF5F2D" w14:textId="77777777" w:rsidR="00304811" w:rsidRPr="00DC40C6" w:rsidRDefault="00407534" w:rsidP="00DA20A0">
      <w:pPr>
        <w:spacing w:after="1000" w:line="360" w:lineRule="auto"/>
        <w:jc w:val="center"/>
        <w:rPr>
          <w:rFonts w:ascii="Arial" w:hAnsi="Arial"/>
          <w:color w:val="0D0D0D" w:themeColor="text1" w:themeTint="F2"/>
          <w:lang w:bidi="ar-SA"/>
        </w:rPr>
      </w:pPr>
      <w:r w:rsidRPr="00DC40C6">
        <w:rPr>
          <w:rFonts w:ascii="Arial" w:hAnsi="Arial"/>
        </w:rPr>
        <w:t>COMPANY NUMBER: 10654935</w:t>
      </w:r>
      <w:r w:rsidR="001941A6" w:rsidRPr="00DC40C6">
        <w:rPr>
          <w:rFonts w:ascii="Arial" w:hAnsi="Arial"/>
        </w:rPr>
        <w:t xml:space="preserve"> </w:t>
      </w:r>
    </w:p>
    <w:p w14:paraId="7A23030E" w14:textId="77777777" w:rsidR="00F43DB7" w:rsidRPr="00DC40C6" w:rsidRDefault="00F43DB7">
      <w:pPr>
        <w:autoSpaceDN w:val="0"/>
        <w:textAlignment w:val="baseline"/>
        <w:rPr>
          <w:rFonts w:ascii="Arial" w:hAnsi="Arial"/>
        </w:rPr>
      </w:pPr>
      <w:r w:rsidRPr="00DC40C6">
        <w:rPr>
          <w:rFonts w:ascii="Arial" w:hAnsi="Arial"/>
        </w:rPr>
        <w:br w:type="page"/>
      </w:r>
    </w:p>
    <w:p w14:paraId="2C393BC1" w14:textId="77777777" w:rsidR="00CA388B" w:rsidRPr="00DC40C6" w:rsidRDefault="00CA388B" w:rsidP="002E233B">
      <w:pPr>
        <w:spacing w:after="200" w:line="360" w:lineRule="auto"/>
        <w:rPr>
          <w:rFonts w:ascii="Arial" w:hAnsi="Arial"/>
        </w:rPr>
      </w:pPr>
    </w:p>
    <w:p w14:paraId="2AB6304F" w14:textId="77777777" w:rsidR="00CA388B" w:rsidRPr="00DC40C6" w:rsidRDefault="00CA388B">
      <w:pPr>
        <w:spacing w:after="200" w:line="360" w:lineRule="auto"/>
        <w:rPr>
          <w:rFonts w:ascii="Arial" w:hAnsi="Arial"/>
        </w:rPr>
      </w:pPr>
    </w:p>
    <w:p w14:paraId="2A680E55" w14:textId="77777777" w:rsidR="00CA388B" w:rsidRPr="00DC40C6" w:rsidRDefault="00407534">
      <w:pPr>
        <w:spacing w:after="200" w:line="360" w:lineRule="auto"/>
        <w:jc w:val="center"/>
        <w:rPr>
          <w:rFonts w:ascii="Arial" w:hAnsi="Arial"/>
          <w:color w:val="0D0D0D" w:themeColor="text1" w:themeTint="F2"/>
          <w:lang w:bidi="ar-SA"/>
        </w:rPr>
      </w:pPr>
      <w:r w:rsidRPr="00DC40C6">
        <w:rPr>
          <w:rFonts w:ascii="Arial" w:hAnsi="Arial"/>
        </w:rPr>
        <w:t>THE COMPANIES ACT 2006</w:t>
      </w:r>
    </w:p>
    <w:p w14:paraId="74FA9F3A" w14:textId="77777777" w:rsidR="00CA388B" w:rsidRPr="00DC40C6" w:rsidRDefault="00407534">
      <w:pPr>
        <w:spacing w:after="200" w:line="360" w:lineRule="auto"/>
        <w:jc w:val="center"/>
        <w:rPr>
          <w:rFonts w:ascii="Arial" w:hAnsi="Arial"/>
          <w:color w:val="0D0D0D" w:themeColor="text1" w:themeTint="F2"/>
          <w:lang w:bidi="ar-SA"/>
        </w:rPr>
      </w:pPr>
      <w:r w:rsidRPr="00DC40C6">
        <w:rPr>
          <w:rFonts w:ascii="Arial" w:hAnsi="Arial"/>
        </w:rPr>
        <w:t>COMPANY LIMITED BY GUARANTEE</w:t>
      </w:r>
    </w:p>
    <w:p w14:paraId="4DBB77CB" w14:textId="77777777" w:rsidR="00CA388B" w:rsidRPr="00DC40C6" w:rsidRDefault="00407534">
      <w:pPr>
        <w:spacing w:after="200" w:line="360" w:lineRule="auto"/>
        <w:jc w:val="center"/>
        <w:rPr>
          <w:rFonts w:ascii="Arial" w:hAnsi="Arial"/>
          <w:color w:val="0D0D0D" w:themeColor="text1" w:themeTint="F2"/>
          <w:lang w:bidi="ar-SA"/>
        </w:rPr>
      </w:pPr>
      <w:r w:rsidRPr="00DC40C6">
        <w:rPr>
          <w:rFonts w:ascii="Arial" w:hAnsi="Arial"/>
        </w:rPr>
        <w:t>ARTICLES OF ASSOCIATION</w:t>
      </w:r>
    </w:p>
    <w:p w14:paraId="2BEF8D2D" w14:textId="77777777" w:rsidR="00381711" w:rsidRPr="00DC40C6" w:rsidRDefault="00407534" w:rsidP="00DA20A0">
      <w:pPr>
        <w:spacing w:after="200" w:line="360" w:lineRule="auto"/>
        <w:jc w:val="center"/>
        <w:rPr>
          <w:rFonts w:ascii="Arial" w:hAnsi="Arial"/>
          <w:color w:val="0D0D0D" w:themeColor="text1" w:themeTint="F2"/>
          <w:lang w:bidi="ar-SA"/>
        </w:rPr>
      </w:pPr>
      <w:r w:rsidRPr="00DC40C6">
        <w:rPr>
          <w:rFonts w:ascii="Arial" w:hAnsi="Arial"/>
        </w:rPr>
        <w:t>OF</w:t>
      </w:r>
    </w:p>
    <w:p w14:paraId="2007B671" w14:textId="77777777" w:rsidR="00381711" w:rsidRPr="00DC40C6" w:rsidRDefault="00407534" w:rsidP="00DA20A0">
      <w:pPr>
        <w:spacing w:after="1000" w:line="360" w:lineRule="auto"/>
        <w:jc w:val="center"/>
        <w:rPr>
          <w:rFonts w:ascii="Arial" w:hAnsi="Arial"/>
        </w:rPr>
      </w:pPr>
      <w:bookmarkStart w:id="0" w:name="_Toc415042287"/>
      <w:r w:rsidRPr="00DC40C6">
        <w:rPr>
          <w:rFonts w:ascii="Arial" w:hAnsi="Arial"/>
        </w:rPr>
        <w:t>KING EDWARD VI ACADEMY TRUST BIRMINGHAM</w:t>
      </w:r>
      <w:bookmarkStart w:id="1" w:name="_Hlk75549707"/>
    </w:p>
    <w:p w14:paraId="62EEBE47" w14:textId="77777777" w:rsidR="00381711" w:rsidRPr="00DC40C6" w:rsidRDefault="00407534" w:rsidP="00DA20A0">
      <w:pPr>
        <w:pStyle w:val="Heading1"/>
        <w:rPr>
          <w:b w:val="0"/>
          <w:color w:val="auto"/>
          <w:sz w:val="24"/>
        </w:rPr>
      </w:pPr>
      <w:bookmarkStart w:id="2" w:name="bookmark3"/>
      <w:bookmarkEnd w:id="1"/>
      <w:r w:rsidRPr="00DC40C6">
        <w:rPr>
          <w:color w:val="auto"/>
          <w:sz w:val="24"/>
        </w:rPr>
        <w:lastRenderedPageBreak/>
        <w:t>INTERPRETATION</w:t>
      </w:r>
      <w:bookmarkEnd w:id="0"/>
      <w:bookmarkEnd w:id="2"/>
    </w:p>
    <w:p w14:paraId="7C069097" w14:textId="77777777" w:rsidR="00381711" w:rsidRPr="00DC40C6" w:rsidRDefault="00407534" w:rsidP="00F9782F">
      <w:pPr>
        <w:pStyle w:val="TextIndent1"/>
        <w:numPr>
          <w:ilvl w:val="0"/>
          <w:numId w:val="72"/>
        </w:numPr>
        <w:spacing w:after="200"/>
        <w:ind w:left="0" w:firstLine="0"/>
        <w:jc w:val="both"/>
        <w:rPr>
          <w:szCs w:val="24"/>
        </w:rPr>
      </w:pPr>
      <w:r w:rsidRPr="00DC40C6">
        <w:rPr>
          <w:szCs w:val="24"/>
        </w:rPr>
        <w:t xml:space="preserve">In these </w:t>
      </w:r>
      <w:proofErr w:type="gramStart"/>
      <w:r w:rsidRPr="00DC40C6">
        <w:rPr>
          <w:szCs w:val="24"/>
        </w:rPr>
        <w:t>Articles:-</w:t>
      </w:r>
      <w:proofErr w:type="gramEnd"/>
    </w:p>
    <w:p w14:paraId="22E5F927" w14:textId="67F2CC7C" w:rsidR="00381711" w:rsidRPr="00DC40C6" w:rsidRDefault="00381711" w:rsidP="00416AC8">
      <w:pPr>
        <w:pStyle w:val="TextIndent1"/>
        <w:spacing w:after="200"/>
        <w:ind w:left="1418" w:firstLine="0"/>
        <w:jc w:val="both"/>
        <w:rPr>
          <w:szCs w:val="24"/>
        </w:rPr>
      </w:pPr>
    </w:p>
    <w:p w14:paraId="6B94103A" w14:textId="77777777" w:rsidR="00381711" w:rsidRPr="00DC40C6" w:rsidRDefault="00407534" w:rsidP="00F9782F">
      <w:pPr>
        <w:pStyle w:val="TextIndent1"/>
        <w:numPr>
          <w:ilvl w:val="0"/>
          <w:numId w:val="73"/>
        </w:numPr>
        <w:spacing w:after="200"/>
        <w:ind w:left="1440" w:hanging="720"/>
        <w:jc w:val="both"/>
        <w:rPr>
          <w:szCs w:val="24"/>
        </w:rPr>
      </w:pPr>
      <w:r w:rsidRPr="00DC40C6">
        <w:rPr>
          <w:szCs w:val="24"/>
        </w:rPr>
        <w:t>“</w:t>
      </w:r>
      <w:proofErr w:type="gramStart"/>
      <w:r w:rsidRPr="00DC40C6">
        <w:rPr>
          <w:szCs w:val="24"/>
        </w:rPr>
        <w:t>the</w:t>
      </w:r>
      <w:proofErr w:type="gramEnd"/>
      <w:r w:rsidRPr="00DC40C6">
        <w:rPr>
          <w:szCs w:val="24"/>
        </w:rPr>
        <w:t xml:space="preserve"> Academies" means all the schools and educational institutions referred to in Article 4a and operated by the Academy Trust (and “Academy” shall mean any one of those schools or educational institutions);</w:t>
      </w:r>
      <w:r w:rsidR="00AC02E4" w:rsidRPr="00DC40C6">
        <w:rPr>
          <w:rFonts w:cs="Arial"/>
          <w:szCs w:val="24"/>
        </w:rPr>
        <w:t xml:space="preserve"> </w:t>
      </w:r>
    </w:p>
    <w:p w14:paraId="2A3F70B7" w14:textId="77777777" w:rsidR="00381711" w:rsidRPr="00DC40C6" w:rsidRDefault="00407534" w:rsidP="00F9782F">
      <w:pPr>
        <w:pStyle w:val="TextIndent1"/>
        <w:numPr>
          <w:ilvl w:val="0"/>
          <w:numId w:val="73"/>
        </w:numPr>
        <w:tabs>
          <w:tab w:val="left" w:pos="720"/>
        </w:tabs>
        <w:spacing w:after="200"/>
        <w:ind w:left="1440" w:hanging="720"/>
        <w:jc w:val="both"/>
        <w:rPr>
          <w:szCs w:val="24"/>
        </w:rPr>
      </w:pPr>
      <w:r w:rsidRPr="00DC40C6">
        <w:rPr>
          <w:szCs w:val="24"/>
        </w:rPr>
        <w:t>“Academy Financial Yea</w:t>
      </w:r>
      <w:r w:rsidR="005F5226" w:rsidRPr="00DC40C6">
        <w:rPr>
          <w:szCs w:val="24"/>
        </w:rPr>
        <w:t>r”</w:t>
      </w:r>
      <w:r w:rsidRPr="00DC40C6">
        <w:rPr>
          <w:szCs w:val="24"/>
        </w:rPr>
        <w:t xml:space="preserve"> means the academic year from 1</w:t>
      </w:r>
      <w:r w:rsidRPr="00DC40C6">
        <w:rPr>
          <w:szCs w:val="24"/>
          <w:vertAlign w:val="superscript"/>
        </w:rPr>
        <w:t>st</w:t>
      </w:r>
      <w:r w:rsidRPr="00DC40C6">
        <w:rPr>
          <w:szCs w:val="24"/>
        </w:rPr>
        <w:t xml:space="preserve"> of September to 31</w:t>
      </w:r>
      <w:r w:rsidRPr="00DC40C6">
        <w:rPr>
          <w:szCs w:val="24"/>
          <w:vertAlign w:val="superscript"/>
        </w:rPr>
        <w:t>st</w:t>
      </w:r>
      <w:r w:rsidRPr="00DC40C6">
        <w:rPr>
          <w:szCs w:val="24"/>
        </w:rPr>
        <w:t xml:space="preserve"> of August of the following </w:t>
      </w:r>
      <w:proofErr w:type="gramStart"/>
      <w:r w:rsidRPr="00DC40C6">
        <w:rPr>
          <w:szCs w:val="24"/>
        </w:rPr>
        <w:t>year;</w:t>
      </w:r>
      <w:proofErr w:type="gramEnd"/>
    </w:p>
    <w:p w14:paraId="5ED3E8D5" w14:textId="77777777" w:rsidR="00381711" w:rsidRPr="008743A0"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Academy Trust” means the company intended to be regulated by </w:t>
      </w:r>
      <w:r w:rsidRPr="008743A0">
        <w:rPr>
          <w:szCs w:val="24"/>
        </w:rPr>
        <w:t>these Articles and referred to in Article 2;</w:t>
      </w:r>
    </w:p>
    <w:p w14:paraId="1EC708F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w:t>
      </w:r>
      <w:r w:rsidR="001941A6" w:rsidRPr="00DC40C6">
        <w:rPr>
          <w:rFonts w:cs="Arial"/>
          <w:szCs w:val="24"/>
        </w:rPr>
        <w:t>Articles”</w:t>
      </w:r>
      <w:r w:rsidR="001941A6" w:rsidRPr="00DC40C6">
        <w:rPr>
          <w:rFonts w:cs="Arial"/>
          <w:szCs w:val="24"/>
        </w:rPr>
        <w:tab/>
      </w:r>
      <w:r w:rsidRPr="00DC40C6">
        <w:rPr>
          <w:szCs w:val="24"/>
        </w:rPr>
        <w:t>means these Articles of Association of the Academy Trust;</w:t>
      </w:r>
    </w:p>
    <w:p w14:paraId="54AEB6B5" w14:textId="36CADCB5" w:rsidR="00381711" w:rsidRPr="00DC40C6" w:rsidRDefault="00381711" w:rsidP="00416AC8">
      <w:pPr>
        <w:pStyle w:val="TextIndent1"/>
        <w:spacing w:after="200"/>
        <w:ind w:left="1418" w:firstLine="0"/>
        <w:jc w:val="both"/>
        <w:rPr>
          <w:szCs w:val="24"/>
        </w:rPr>
      </w:pPr>
    </w:p>
    <w:p w14:paraId="4DA40E3A" w14:textId="77777777" w:rsidR="00381711" w:rsidRPr="00DC40C6" w:rsidRDefault="00407534">
      <w:pPr>
        <w:pStyle w:val="TextIndent1"/>
        <w:numPr>
          <w:ilvl w:val="0"/>
          <w:numId w:val="73"/>
        </w:numPr>
        <w:spacing w:after="200"/>
        <w:ind w:left="1418" w:hanging="709"/>
        <w:jc w:val="both"/>
        <w:rPr>
          <w:szCs w:val="24"/>
        </w:rPr>
      </w:pPr>
      <w:r w:rsidRPr="00DC40C6">
        <w:rPr>
          <w:szCs w:val="24"/>
        </w:rPr>
        <w:t>“</w:t>
      </w:r>
      <w:proofErr w:type="gramStart"/>
      <w:r w:rsidRPr="00DC40C6">
        <w:rPr>
          <w:szCs w:val="24"/>
        </w:rPr>
        <w:t>clear</w:t>
      </w:r>
      <w:proofErr w:type="gramEnd"/>
      <w:r w:rsidRPr="00DC40C6">
        <w:rPr>
          <w:szCs w:val="24"/>
        </w:rPr>
        <w:t xml:space="preserve"> days” in relation to the period of a notice means the period excluding the day when the notice is given or deemed to be given and the day on which it is given or on which it is to take effect;</w:t>
      </w:r>
    </w:p>
    <w:p w14:paraId="29C2A40F" w14:textId="77777777" w:rsidR="001C4E77" w:rsidRPr="00DC40C6" w:rsidRDefault="001C4E77" w:rsidP="00F9782F">
      <w:pPr>
        <w:pStyle w:val="TextIndent1"/>
        <w:numPr>
          <w:ilvl w:val="0"/>
          <w:numId w:val="73"/>
        </w:numPr>
        <w:spacing w:after="200"/>
        <w:ind w:left="1418" w:hanging="709"/>
        <w:jc w:val="both"/>
        <w:rPr>
          <w:szCs w:val="24"/>
        </w:rPr>
      </w:pPr>
      <w:r w:rsidRPr="00DC40C6">
        <w:rPr>
          <w:szCs w:val="24"/>
        </w:rPr>
        <w:t xml:space="preserve">“Chief Executive Officer” means such person as may be appointed by the Foundation as the Chief Executive Officer of the Academy </w:t>
      </w:r>
      <w:proofErr w:type="gramStart"/>
      <w:r w:rsidRPr="00DC40C6">
        <w:rPr>
          <w:szCs w:val="24"/>
        </w:rPr>
        <w:t>Trust;</w:t>
      </w:r>
      <w:proofErr w:type="gramEnd"/>
    </w:p>
    <w:p w14:paraId="2C295447" w14:textId="0105249E" w:rsidR="000C2414" w:rsidRPr="000C2414" w:rsidRDefault="000C2414" w:rsidP="00416AC8">
      <w:pPr>
        <w:pStyle w:val="TextIndent1"/>
        <w:spacing w:after="200"/>
        <w:ind w:left="1418" w:firstLine="0"/>
        <w:jc w:val="both"/>
        <w:rPr>
          <w:szCs w:val="24"/>
        </w:rPr>
      </w:pPr>
    </w:p>
    <w:p w14:paraId="4B4090AB" w14:textId="6263DD30" w:rsidR="00381711" w:rsidRPr="00C239E1" w:rsidRDefault="00407534" w:rsidP="00C239E1">
      <w:pPr>
        <w:pStyle w:val="TextIndent1"/>
        <w:numPr>
          <w:ilvl w:val="0"/>
          <w:numId w:val="73"/>
        </w:numPr>
        <w:spacing w:after="200"/>
        <w:ind w:left="1418" w:hanging="709"/>
        <w:jc w:val="both"/>
        <w:rPr>
          <w:szCs w:val="24"/>
        </w:rPr>
      </w:pPr>
      <w:r w:rsidRPr="00C239E1">
        <w:rPr>
          <w:szCs w:val="24"/>
        </w:rPr>
        <w:t>“</w:t>
      </w:r>
      <w:proofErr w:type="gramStart"/>
      <w:r w:rsidRPr="00C239E1">
        <w:rPr>
          <w:szCs w:val="24"/>
        </w:rPr>
        <w:t>financial</w:t>
      </w:r>
      <w:proofErr w:type="gramEnd"/>
      <w:r w:rsidRPr="00C239E1">
        <w:rPr>
          <w:szCs w:val="24"/>
        </w:rPr>
        <w:t xml:space="preserve"> expert” means an individual, company or firm who is</w:t>
      </w:r>
      <w:r w:rsidR="001941A6" w:rsidRPr="00C239E1">
        <w:rPr>
          <w:rFonts w:cs="Arial"/>
          <w:szCs w:val="24"/>
        </w:rPr>
        <w:t xml:space="preserve"> </w:t>
      </w:r>
      <w:r w:rsidRPr="00C239E1">
        <w:rPr>
          <w:szCs w:val="24"/>
        </w:rPr>
        <w:t xml:space="preserve">authorised to give investment advice under the Financial Services and Markets Act </w:t>
      </w:r>
      <w:r w:rsidRPr="00C239E1">
        <w:rPr>
          <w:rFonts w:eastAsia="Arial"/>
          <w:szCs w:val="24"/>
        </w:rPr>
        <w:t>2000;</w:t>
      </w:r>
    </w:p>
    <w:p w14:paraId="06FAC16D" w14:textId="77777777" w:rsidR="00381711" w:rsidRDefault="00407534" w:rsidP="00F9782F">
      <w:pPr>
        <w:pStyle w:val="TextIndent1"/>
        <w:numPr>
          <w:ilvl w:val="0"/>
          <w:numId w:val="73"/>
        </w:numPr>
        <w:spacing w:after="200"/>
        <w:ind w:left="1418" w:hanging="709"/>
        <w:jc w:val="both"/>
        <w:rPr>
          <w:szCs w:val="24"/>
        </w:rPr>
      </w:pPr>
      <w:r w:rsidRPr="00DC40C6">
        <w:rPr>
          <w:szCs w:val="24"/>
        </w:rPr>
        <w:t xml:space="preserve">“Foundation" means The Schools of King Edward VI in Birmingham, registered charity number </w:t>
      </w:r>
      <w:proofErr w:type="gramStart"/>
      <w:r w:rsidRPr="00DC40C6">
        <w:rPr>
          <w:szCs w:val="24"/>
        </w:rPr>
        <w:t>529051;</w:t>
      </w:r>
      <w:proofErr w:type="gramEnd"/>
    </w:p>
    <w:p w14:paraId="155726D2" w14:textId="05EABB1F" w:rsidR="00174BBC" w:rsidRDefault="00174BBC" w:rsidP="00F9782F">
      <w:pPr>
        <w:pStyle w:val="TextIndent1"/>
        <w:numPr>
          <w:ilvl w:val="0"/>
          <w:numId w:val="73"/>
        </w:numPr>
        <w:spacing w:after="200"/>
        <w:ind w:left="1418" w:hanging="709"/>
        <w:jc w:val="both"/>
        <w:rPr>
          <w:szCs w:val="24"/>
        </w:rPr>
      </w:pPr>
      <w:r w:rsidRPr="00174BBC">
        <w:rPr>
          <w:szCs w:val="24"/>
        </w:rPr>
        <w:lastRenderedPageBreak/>
        <w:t xml:space="preserve">“Governance Professional” means the Governance Professional to the Trustees or any other person appointed to perform the duties of the Governance Professional to the Trustees, including a joint, assistant or deputy Governance </w:t>
      </w:r>
      <w:proofErr w:type="gramStart"/>
      <w:r w:rsidRPr="00174BBC">
        <w:rPr>
          <w:szCs w:val="24"/>
        </w:rPr>
        <w:t>Professional;</w:t>
      </w:r>
      <w:proofErr w:type="gramEnd"/>
    </w:p>
    <w:p w14:paraId="5CDB19C9" w14:textId="104DD7A9"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Local Authority Associated Person” means any person associated (within the meaning given in section 69(5) of the Local Government and Housing Act 1989) with any local authority by which the Academy Trust is </w:t>
      </w:r>
      <w:proofErr w:type="gramStart"/>
      <w:r w:rsidRPr="00DC40C6">
        <w:rPr>
          <w:szCs w:val="24"/>
        </w:rPr>
        <w:t>influenced;</w:t>
      </w:r>
      <w:proofErr w:type="gramEnd"/>
    </w:p>
    <w:p w14:paraId="5C790DC8"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“Local Governing Bodies” means the committees appointed pursuant to Articles 100-101A and 104 (and “Local Governing Body” means any one of these committees</w:t>
      </w:r>
      <w:proofErr w:type="gramStart"/>
      <w:r w:rsidRPr="00DC40C6">
        <w:rPr>
          <w:szCs w:val="24"/>
        </w:rPr>
        <w:t>);</w:t>
      </w:r>
      <w:proofErr w:type="gramEnd"/>
      <w:r w:rsidR="001941A6" w:rsidRPr="00DC40C6">
        <w:rPr>
          <w:rFonts w:cs="Arial"/>
          <w:szCs w:val="24"/>
        </w:rPr>
        <w:t xml:space="preserve"> </w:t>
      </w:r>
    </w:p>
    <w:p w14:paraId="2B12A2BA"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“Member” means a member of the Academy Trust and someone who as such is bound by the undertaking contained in Article </w:t>
      </w:r>
      <w:proofErr w:type="gramStart"/>
      <w:r w:rsidRPr="00DC40C6">
        <w:rPr>
          <w:szCs w:val="24"/>
        </w:rPr>
        <w:t>8;</w:t>
      </w:r>
      <w:proofErr w:type="gramEnd"/>
      <w:r w:rsidR="001941A6" w:rsidRPr="00DC40C6">
        <w:rPr>
          <w:rFonts w:cs="Arial"/>
          <w:szCs w:val="24"/>
        </w:rPr>
        <w:t xml:space="preserve"> </w:t>
      </w:r>
    </w:p>
    <w:p w14:paraId="04F970B9"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Memorandum” means the Memorandum of Association of the Academy Trust;</w:t>
      </w:r>
      <w:r w:rsidR="001941A6" w:rsidRPr="00DC40C6">
        <w:rPr>
          <w:rFonts w:cs="Arial"/>
          <w:szCs w:val="24"/>
        </w:rPr>
        <w:t xml:space="preserve"> </w:t>
      </w:r>
    </w:p>
    <w:p w14:paraId="706610B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“Office” means the registered office of the Academy </w:t>
      </w:r>
      <w:proofErr w:type="gramStart"/>
      <w:r w:rsidRPr="00DC40C6">
        <w:rPr>
          <w:szCs w:val="24"/>
        </w:rPr>
        <w:t>Trust;</w:t>
      </w:r>
      <w:proofErr w:type="gramEnd"/>
    </w:p>
    <w:p w14:paraId="169B4BF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“Parent Local Governor” means the parent member of a Local Governing Body elected or appointed in accordance with Articles </w:t>
      </w:r>
      <w:proofErr w:type="gramStart"/>
      <w:r w:rsidRPr="00DC40C6">
        <w:rPr>
          <w:szCs w:val="24"/>
        </w:rPr>
        <w:t>54-56;</w:t>
      </w:r>
      <w:proofErr w:type="gramEnd"/>
    </w:p>
    <w:p w14:paraId="5EBD16EB"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“Parent Trustees” means the Trustees elected or appointed pursuant to Articles 53 </w:t>
      </w:r>
      <w:r w:rsidR="001941A6" w:rsidRPr="00DC40C6">
        <w:rPr>
          <w:rFonts w:cs="Arial"/>
          <w:szCs w:val="24"/>
        </w:rPr>
        <w:t>–</w:t>
      </w:r>
      <w:r w:rsidRPr="00DC40C6">
        <w:rPr>
          <w:szCs w:val="24"/>
        </w:rPr>
        <w:t xml:space="preserve"> 56 </w:t>
      </w:r>
      <w:proofErr w:type="gramStart"/>
      <w:r w:rsidRPr="00DC40C6">
        <w:rPr>
          <w:szCs w:val="24"/>
        </w:rPr>
        <w:t>inclusive;</w:t>
      </w:r>
      <w:proofErr w:type="gramEnd"/>
    </w:p>
    <w:p w14:paraId="17252252" w14:textId="77777777" w:rsidR="00381711" w:rsidRPr="00DC40C6" w:rsidRDefault="0093320D" w:rsidP="00F9782F">
      <w:pPr>
        <w:pStyle w:val="TextIndent1"/>
        <w:numPr>
          <w:ilvl w:val="0"/>
          <w:numId w:val="73"/>
        </w:numPr>
        <w:spacing w:after="200"/>
        <w:ind w:left="1418" w:hanging="709"/>
        <w:jc w:val="both"/>
        <w:rPr>
          <w:szCs w:val="24"/>
        </w:rPr>
      </w:pPr>
      <w:r w:rsidRPr="00DC40C6">
        <w:rPr>
          <w:szCs w:val="24"/>
        </w:rPr>
        <w:t>"Predeces</w:t>
      </w:r>
      <w:r w:rsidR="005F792D" w:rsidRPr="00DC40C6">
        <w:rPr>
          <w:szCs w:val="24"/>
        </w:rPr>
        <w:t>s</w:t>
      </w:r>
      <w:r w:rsidRPr="00DC40C6">
        <w:rPr>
          <w:szCs w:val="24"/>
        </w:rPr>
        <w:t>or</w:t>
      </w:r>
      <w:r w:rsidR="00407534" w:rsidRPr="00DC40C6">
        <w:rPr>
          <w:szCs w:val="24"/>
        </w:rPr>
        <w:t xml:space="preserve"> Academy Trust" means King Edward VI Aston School, King Edward VI Camp Hill School for Boys, King Edward VI Camp Hill School for Girls, King Edward VI Five Ways School, King Edward VI Handsworth School or King Edward VI Sheldon Heath </w:t>
      </w:r>
      <w:proofErr w:type="gramStart"/>
      <w:r w:rsidR="00407534" w:rsidRPr="00DC40C6">
        <w:rPr>
          <w:szCs w:val="24"/>
        </w:rPr>
        <w:t>Academy;</w:t>
      </w:r>
      <w:proofErr w:type="gramEnd"/>
    </w:p>
    <w:p w14:paraId="06A25B5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lastRenderedPageBreak/>
        <w:t>“Principals" means the head teachers, headmasters, headmistresses, principals or heads of the Academies (and “Principal” means any one of these head teachers, headmasters, headmistresses, principals or heads</w:t>
      </w:r>
      <w:proofErr w:type="gramStart"/>
      <w:r w:rsidRPr="00DC40C6">
        <w:rPr>
          <w:szCs w:val="24"/>
        </w:rPr>
        <w:t>);</w:t>
      </w:r>
      <w:proofErr w:type="gramEnd"/>
    </w:p>
    <w:p w14:paraId="1D95D665"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“Principal Regulator” means the body or person appointed as the Principal Regulator under the Charities Act </w:t>
      </w:r>
      <w:proofErr w:type="gramStart"/>
      <w:r w:rsidRPr="00DC40C6">
        <w:rPr>
          <w:szCs w:val="24"/>
        </w:rPr>
        <w:t>2011;</w:t>
      </w:r>
      <w:proofErr w:type="gramEnd"/>
    </w:p>
    <w:p w14:paraId="1AAAFAE1"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seal” means the common seal of the Academy Trust if it has one;</w:t>
      </w:r>
    </w:p>
    <w:p w14:paraId="2C675724" w14:textId="77777777" w:rsidR="00381711" w:rsidRDefault="00407534" w:rsidP="00F9782F">
      <w:pPr>
        <w:pStyle w:val="TextIndent1"/>
        <w:numPr>
          <w:ilvl w:val="0"/>
          <w:numId w:val="73"/>
        </w:numPr>
        <w:spacing w:after="200"/>
        <w:ind w:left="1418" w:hanging="709"/>
        <w:jc w:val="both"/>
        <w:rPr>
          <w:szCs w:val="24"/>
        </w:rPr>
      </w:pPr>
      <w:r w:rsidRPr="00DC40C6">
        <w:rPr>
          <w:szCs w:val="24"/>
        </w:rPr>
        <w:t xml:space="preserve">“Secretary of State” means the Secretary of State for Education or </w:t>
      </w:r>
      <w:proofErr w:type="gramStart"/>
      <w:r w:rsidRPr="00DC40C6">
        <w:rPr>
          <w:szCs w:val="24"/>
        </w:rPr>
        <w:t>successor;</w:t>
      </w:r>
      <w:proofErr w:type="gramEnd"/>
    </w:p>
    <w:p w14:paraId="1386CBE9" w14:textId="42A8F12B" w:rsidR="00381711" w:rsidRPr="00DC40C6" w:rsidRDefault="00407534" w:rsidP="00F9782F">
      <w:pPr>
        <w:pStyle w:val="TextIndent1"/>
        <w:numPr>
          <w:ilvl w:val="0"/>
          <w:numId w:val="73"/>
        </w:numPr>
        <w:spacing w:after="200"/>
        <w:ind w:left="1418" w:hanging="709"/>
        <w:jc w:val="both"/>
        <w:rPr>
          <w:szCs w:val="24"/>
        </w:rPr>
      </w:pPr>
      <w:r w:rsidRPr="00DC40C6">
        <w:rPr>
          <w:szCs w:val="24"/>
        </w:rPr>
        <w:t xml:space="preserve">“Staff Local Governor” means the staff member of a Local Governing Body elected or appointed by the Trustees in accordance with terms of reference made by the Trustees in accordance with Article </w:t>
      </w:r>
      <w:proofErr w:type="gramStart"/>
      <w:r w:rsidRPr="00DC40C6">
        <w:rPr>
          <w:szCs w:val="24"/>
        </w:rPr>
        <w:t>54;</w:t>
      </w:r>
      <w:proofErr w:type="gramEnd"/>
    </w:p>
    <w:p w14:paraId="3549563A" w14:textId="77777777" w:rsidR="00381711" w:rsidRPr="00DC40C6" w:rsidRDefault="00ED3F89" w:rsidP="00F9782F">
      <w:pPr>
        <w:pStyle w:val="TextIndent1"/>
        <w:numPr>
          <w:ilvl w:val="0"/>
          <w:numId w:val="73"/>
        </w:numPr>
        <w:spacing w:after="200"/>
        <w:ind w:left="1418" w:hanging="709"/>
        <w:jc w:val="both"/>
        <w:rPr>
          <w:szCs w:val="24"/>
        </w:rPr>
      </w:pPr>
      <w:r w:rsidRPr="00DC40C6">
        <w:rPr>
          <w:rFonts w:cs="Arial"/>
          <w:szCs w:val="24"/>
        </w:rPr>
        <w:t xml:space="preserve"> </w:t>
      </w:r>
      <w:r w:rsidR="00407534" w:rsidRPr="00DC40C6">
        <w:rPr>
          <w:szCs w:val="24"/>
        </w:rPr>
        <w:t xml:space="preserve">“Special Educational Needs” has the meaning set out in sections 20(1) and 21(2) of the Children and Families Act </w:t>
      </w:r>
      <w:proofErr w:type="gramStart"/>
      <w:r w:rsidR="00407534" w:rsidRPr="00DC40C6">
        <w:rPr>
          <w:szCs w:val="24"/>
        </w:rPr>
        <w:t>2014;</w:t>
      </w:r>
      <w:proofErr w:type="gramEnd"/>
    </w:p>
    <w:p w14:paraId="597DCBD5" w14:textId="7C6CABDF" w:rsidR="00381711" w:rsidRPr="008743A0" w:rsidRDefault="00407534" w:rsidP="00F9782F">
      <w:pPr>
        <w:pStyle w:val="TextIndent1"/>
        <w:numPr>
          <w:ilvl w:val="0"/>
          <w:numId w:val="73"/>
        </w:numPr>
        <w:spacing w:after="200"/>
        <w:ind w:left="1418" w:hanging="709"/>
        <w:jc w:val="both"/>
        <w:rPr>
          <w:szCs w:val="24"/>
        </w:rPr>
      </w:pPr>
      <w:r w:rsidRPr="00DC40C6">
        <w:rPr>
          <w:szCs w:val="24"/>
        </w:rPr>
        <w:t xml:space="preserve">“teacher” means a person employed under a contract of employment or a contract for services or otherwise engaged to provide </w:t>
      </w:r>
      <w:r w:rsidR="0018074D">
        <w:rPr>
          <w:szCs w:val="24"/>
        </w:rPr>
        <w:t>their</w:t>
      </w:r>
      <w:r w:rsidRPr="00DC40C6">
        <w:rPr>
          <w:szCs w:val="24"/>
        </w:rPr>
        <w:t xml:space="preserve"> </w:t>
      </w:r>
      <w:r w:rsidRPr="008743A0">
        <w:rPr>
          <w:szCs w:val="24"/>
        </w:rPr>
        <w:t xml:space="preserve">services as a teacher at one or more </w:t>
      </w:r>
      <w:proofErr w:type="gramStart"/>
      <w:r w:rsidRPr="008743A0">
        <w:rPr>
          <w:szCs w:val="24"/>
        </w:rPr>
        <w:t>Academies;</w:t>
      </w:r>
      <w:proofErr w:type="gramEnd"/>
    </w:p>
    <w:p w14:paraId="4A017F46" w14:textId="700A95E6" w:rsidR="00381711" w:rsidRPr="008743A0" w:rsidRDefault="00407534" w:rsidP="00F9782F">
      <w:pPr>
        <w:pStyle w:val="TextIndent1"/>
        <w:numPr>
          <w:ilvl w:val="0"/>
          <w:numId w:val="73"/>
        </w:numPr>
        <w:spacing w:after="200"/>
        <w:ind w:left="1418" w:hanging="709"/>
        <w:jc w:val="both"/>
        <w:rPr>
          <w:szCs w:val="24"/>
        </w:rPr>
      </w:pPr>
      <w:r w:rsidRPr="008743A0">
        <w:rPr>
          <w:szCs w:val="24"/>
        </w:rPr>
        <w:t>“</w:t>
      </w:r>
      <w:proofErr w:type="gramStart"/>
      <w:r w:rsidRPr="008743A0">
        <w:rPr>
          <w:szCs w:val="24"/>
        </w:rPr>
        <w:t>the</w:t>
      </w:r>
      <w:proofErr w:type="gramEnd"/>
      <w:r w:rsidRPr="008743A0">
        <w:rPr>
          <w:szCs w:val="24"/>
        </w:rPr>
        <w:t xml:space="preserve"> Trustees” means the directors of the Academy Trust (and </w:t>
      </w:r>
      <w:r w:rsidR="001941A6" w:rsidRPr="008743A0">
        <w:rPr>
          <w:rFonts w:cs="Arial"/>
          <w:szCs w:val="24"/>
        </w:rPr>
        <w:t>“</w:t>
      </w:r>
      <w:r w:rsidRPr="008743A0">
        <w:rPr>
          <w:szCs w:val="24"/>
        </w:rPr>
        <w:t>Trustee” means any one of those directors), subject to the definition of this term at Article 6.9 (</w:t>
      </w:r>
      <w:r w:rsidR="00354ED3" w:rsidRPr="008743A0">
        <w:rPr>
          <w:szCs w:val="24"/>
        </w:rPr>
        <w:t>c</w:t>
      </w:r>
      <w:r w:rsidRPr="008743A0">
        <w:rPr>
          <w:szCs w:val="24"/>
        </w:rPr>
        <w:t>) in relation to Articles 6.2-6.9</w:t>
      </w:r>
      <w:r w:rsidRPr="008743A0">
        <w:rPr>
          <w:szCs w:val="24"/>
          <w:vertAlign w:val="superscript"/>
        </w:rPr>
        <w:t>1</w:t>
      </w:r>
    </w:p>
    <w:p w14:paraId="367C728D" w14:textId="77777777" w:rsidR="00381711" w:rsidRPr="00DC40C6" w:rsidRDefault="00407534" w:rsidP="00F9782F">
      <w:pPr>
        <w:pStyle w:val="TextIndent1"/>
        <w:numPr>
          <w:ilvl w:val="0"/>
          <w:numId w:val="73"/>
        </w:numPr>
        <w:spacing w:after="200"/>
        <w:ind w:left="1418" w:hanging="709"/>
        <w:jc w:val="both"/>
        <w:rPr>
          <w:szCs w:val="24"/>
        </w:rPr>
      </w:pPr>
      <w:r w:rsidRPr="00DC40C6">
        <w:rPr>
          <w:szCs w:val="24"/>
        </w:rPr>
        <w:t>“</w:t>
      </w:r>
      <w:proofErr w:type="gramStart"/>
      <w:r w:rsidRPr="00DC40C6">
        <w:rPr>
          <w:szCs w:val="24"/>
        </w:rPr>
        <w:t>the</w:t>
      </w:r>
      <w:proofErr w:type="gramEnd"/>
      <w:r w:rsidRPr="00DC40C6">
        <w:rPr>
          <w:szCs w:val="24"/>
        </w:rPr>
        <w:t xml:space="preserve"> United Kingdom” means Great Britain and Northern Ireland;</w:t>
      </w:r>
    </w:p>
    <w:p w14:paraId="5F43680F" w14:textId="77777777" w:rsidR="00381711" w:rsidRPr="00DC40C6" w:rsidRDefault="00407534" w:rsidP="00F9782F">
      <w:pPr>
        <w:pStyle w:val="Numbered"/>
        <w:numPr>
          <w:ilvl w:val="0"/>
          <w:numId w:val="73"/>
        </w:numPr>
        <w:spacing w:after="200" w:line="360" w:lineRule="auto"/>
        <w:ind w:left="1418" w:hanging="709"/>
        <w:jc w:val="both"/>
        <w:rPr>
          <w:szCs w:val="24"/>
        </w:rPr>
      </w:pPr>
      <w:r w:rsidRPr="00DC40C6">
        <w:rPr>
          <w:szCs w:val="24"/>
        </w:rPr>
        <w:t xml:space="preserve">words importing the masculine gender only shall include the feminine gender. </w:t>
      </w:r>
      <w:r w:rsidR="001941A6" w:rsidRPr="00DC40C6">
        <w:rPr>
          <w:rFonts w:cs="Arial"/>
          <w:szCs w:val="24"/>
        </w:rPr>
        <w:t xml:space="preserve"> </w:t>
      </w:r>
      <w:r w:rsidRPr="00DC40C6">
        <w:rPr>
          <w:szCs w:val="24"/>
        </w:rPr>
        <w:t xml:space="preserve">Words importing the singular number shall include the plural number, and </w:t>
      </w:r>
      <w:proofErr w:type="gramStart"/>
      <w:r w:rsidRPr="00DC40C6">
        <w:rPr>
          <w:szCs w:val="24"/>
        </w:rPr>
        <w:t>vice versa;</w:t>
      </w:r>
      <w:proofErr w:type="gramEnd"/>
    </w:p>
    <w:p w14:paraId="37FBE350" w14:textId="77777777" w:rsidR="00381711" w:rsidRPr="00DC40C6" w:rsidRDefault="00407534" w:rsidP="00F9782F">
      <w:pPr>
        <w:pStyle w:val="Numbered"/>
        <w:numPr>
          <w:ilvl w:val="0"/>
          <w:numId w:val="73"/>
        </w:numPr>
        <w:spacing w:after="200" w:line="360" w:lineRule="auto"/>
        <w:ind w:left="1418" w:hanging="709"/>
        <w:jc w:val="both"/>
        <w:rPr>
          <w:szCs w:val="24"/>
        </w:rPr>
      </w:pPr>
      <w:r w:rsidRPr="00DC40C6">
        <w:rPr>
          <w:szCs w:val="24"/>
        </w:rPr>
        <w:t>subject as aforesaid, words or expressions contained in these Articles shall,</w:t>
      </w:r>
      <w:r w:rsidR="00B951FB" w:rsidRPr="00DC40C6">
        <w:rPr>
          <w:szCs w:val="24"/>
        </w:rPr>
        <w:t xml:space="preserve"> </w:t>
      </w:r>
      <w:r w:rsidRPr="00DC40C6">
        <w:rPr>
          <w:szCs w:val="24"/>
        </w:rPr>
        <w:t xml:space="preserve">unless the context requires otherwise, bear the same meaning </w:t>
      </w:r>
      <w:r w:rsidRPr="00DC40C6">
        <w:rPr>
          <w:szCs w:val="24"/>
        </w:rPr>
        <w:lastRenderedPageBreak/>
        <w:t xml:space="preserve">as in the Companies Act 2006, as </w:t>
      </w:r>
      <w:proofErr w:type="gramStart"/>
      <w:r w:rsidRPr="00DC40C6">
        <w:rPr>
          <w:szCs w:val="24"/>
        </w:rPr>
        <w:t>appropriate;</w:t>
      </w:r>
      <w:proofErr w:type="gramEnd"/>
    </w:p>
    <w:p w14:paraId="554C4210" w14:textId="77777777" w:rsidR="00381711" w:rsidRPr="00DC40C6" w:rsidRDefault="00407534" w:rsidP="00F9782F">
      <w:pPr>
        <w:pStyle w:val="Numbered"/>
        <w:numPr>
          <w:ilvl w:val="0"/>
          <w:numId w:val="73"/>
        </w:numPr>
        <w:spacing w:after="200" w:line="360" w:lineRule="auto"/>
        <w:ind w:left="1418" w:hanging="709"/>
        <w:jc w:val="both"/>
        <w:rPr>
          <w:szCs w:val="24"/>
        </w:rPr>
      </w:pPr>
      <w:r w:rsidRPr="00DC40C6">
        <w:rPr>
          <w:szCs w:val="24"/>
        </w:rPr>
        <w:t>any reference to a statute or statutory provision shall include any statute or statutory provision which replaces or supersedes such statute or statutory provision including any modification or amendment thereto.</w:t>
      </w:r>
    </w:p>
    <w:p w14:paraId="698F3D05" w14:textId="77777777" w:rsidR="00381711" w:rsidRPr="00DC40C6" w:rsidRDefault="00407534" w:rsidP="00F9782F">
      <w:pPr>
        <w:pStyle w:val="Numbered"/>
        <w:keepNext/>
        <w:keepLines/>
        <w:widowControl/>
        <w:numPr>
          <w:ilvl w:val="0"/>
          <w:numId w:val="72"/>
        </w:numPr>
        <w:overflowPunct/>
        <w:autoSpaceDE/>
        <w:autoSpaceDN w:val="0"/>
        <w:spacing w:after="200" w:line="360" w:lineRule="auto"/>
        <w:ind w:left="0" w:firstLine="0"/>
        <w:jc w:val="both"/>
        <w:rPr>
          <w:szCs w:val="24"/>
        </w:rPr>
      </w:pPr>
      <w:r w:rsidRPr="00DC40C6">
        <w:rPr>
          <w:rFonts w:eastAsia="Arial"/>
          <w:szCs w:val="24"/>
        </w:rPr>
        <w:t xml:space="preserve">The company's name is </w:t>
      </w:r>
      <w:r w:rsidRPr="00DC40C6">
        <w:rPr>
          <w:b/>
          <w:szCs w:val="24"/>
        </w:rPr>
        <w:t>King Edward VI Academy Trust Birmingham</w:t>
      </w:r>
      <w:r w:rsidR="007A25A6" w:rsidRPr="00DC40C6">
        <w:rPr>
          <w:szCs w:val="24"/>
        </w:rPr>
        <w:t xml:space="preserve"> (</w:t>
      </w:r>
      <w:r w:rsidRPr="00DC40C6">
        <w:rPr>
          <w:rFonts w:eastAsia="Arial"/>
          <w:szCs w:val="24"/>
        </w:rPr>
        <w:t xml:space="preserve">and in this document it is called </w:t>
      </w:r>
      <w:r w:rsidRPr="00DC40C6">
        <w:rPr>
          <w:szCs w:val="24"/>
        </w:rPr>
        <w:t>“</w:t>
      </w:r>
      <w:r w:rsidRPr="00DC40C6">
        <w:rPr>
          <w:b/>
          <w:szCs w:val="24"/>
        </w:rPr>
        <w:t>the Academy Trust</w:t>
      </w:r>
      <w:r w:rsidRPr="00DC40C6">
        <w:rPr>
          <w:szCs w:val="24"/>
        </w:rPr>
        <w:t>”).</w:t>
      </w:r>
    </w:p>
    <w:p w14:paraId="3724E785" w14:textId="77777777" w:rsidR="00381711" w:rsidRPr="00DC40C6" w:rsidRDefault="00407534" w:rsidP="00F9782F">
      <w:pPr>
        <w:pStyle w:val="Numbered"/>
        <w:keepNext/>
        <w:keepLines/>
        <w:widowControl/>
        <w:numPr>
          <w:ilvl w:val="0"/>
          <w:numId w:val="72"/>
        </w:numPr>
        <w:overflowPunct/>
        <w:autoSpaceDE/>
        <w:autoSpaceDN w:val="0"/>
        <w:spacing w:after="200" w:line="360" w:lineRule="auto"/>
        <w:ind w:left="0" w:firstLine="0"/>
        <w:jc w:val="both"/>
        <w:rPr>
          <w:szCs w:val="24"/>
        </w:rPr>
      </w:pPr>
      <w:r w:rsidRPr="00DC40C6">
        <w:rPr>
          <w:szCs w:val="24"/>
        </w:rPr>
        <w:t>The Academy Trust’s registered office is to be situated in England and Wales.</w:t>
      </w:r>
      <w:r w:rsidR="001941A6" w:rsidRPr="00DC40C6">
        <w:rPr>
          <w:rFonts w:cs="Arial"/>
          <w:szCs w:val="24"/>
        </w:rPr>
        <w:t xml:space="preserve"> </w:t>
      </w:r>
    </w:p>
    <w:p w14:paraId="1DD2B914" w14:textId="77777777" w:rsidR="00CA388B" w:rsidRPr="00DC40C6" w:rsidRDefault="001941A6" w:rsidP="00F9782F">
      <w:pPr>
        <w:pStyle w:val="Numbered"/>
        <w:keepNext/>
        <w:keepLines/>
        <w:widowControl/>
        <w:overflowPunct/>
        <w:autoSpaceDE/>
        <w:spacing w:after="200" w:line="360" w:lineRule="auto"/>
        <w:ind w:left="142"/>
        <w:jc w:val="both"/>
        <w:rPr>
          <w:rFonts w:cs="Arial"/>
          <w:szCs w:val="24"/>
        </w:rPr>
      </w:pPr>
      <w:r w:rsidRPr="00DC40C6">
        <w:rPr>
          <w:rFonts w:cs="Arial"/>
          <w:szCs w:val="24"/>
        </w:rPr>
        <w:t>__________</w:t>
      </w:r>
    </w:p>
    <w:p w14:paraId="3812ECFD" w14:textId="77777777" w:rsidR="00CA388B" w:rsidRPr="00DC40C6" w:rsidRDefault="001941A6" w:rsidP="00F9782F">
      <w:pPr>
        <w:pStyle w:val="TextIndent1"/>
        <w:spacing w:after="200"/>
        <w:ind w:left="0" w:firstLine="0"/>
        <w:jc w:val="both"/>
        <w:rPr>
          <w:szCs w:val="24"/>
        </w:rPr>
      </w:pPr>
      <w:r w:rsidRPr="006030D8">
        <w:rPr>
          <w:rFonts w:cs="Arial"/>
          <w:szCs w:val="24"/>
          <w:vertAlign w:val="superscript"/>
        </w:rPr>
        <w:t xml:space="preserve">1 </w:t>
      </w:r>
      <w:r w:rsidRPr="006030D8">
        <w:rPr>
          <w:rFonts w:cs="Arial"/>
          <w:szCs w:val="24"/>
        </w:rPr>
        <w:t>Trustees perform similar governance functions to those of governing bodies in maintained schools</w:t>
      </w:r>
    </w:p>
    <w:p w14:paraId="491A6CA4" w14:textId="77777777" w:rsidR="00CA388B" w:rsidRPr="00DC40C6" w:rsidRDefault="00CA388B" w:rsidP="00F9782F">
      <w:pPr>
        <w:pStyle w:val="Numbered"/>
        <w:overflowPunct/>
        <w:autoSpaceDE/>
        <w:spacing w:after="200" w:line="360" w:lineRule="auto"/>
        <w:ind w:left="142"/>
        <w:jc w:val="both"/>
        <w:rPr>
          <w:rFonts w:cs="Arial"/>
          <w:szCs w:val="24"/>
        </w:rPr>
      </w:pPr>
    </w:p>
    <w:p w14:paraId="15C6BB67" w14:textId="77777777" w:rsidR="00381711" w:rsidRPr="00DC40C6" w:rsidRDefault="00407534" w:rsidP="00F9782F">
      <w:pPr>
        <w:pStyle w:val="Heading1"/>
        <w:jc w:val="both"/>
        <w:rPr>
          <w:b w:val="0"/>
          <w:color w:val="auto"/>
          <w:sz w:val="24"/>
        </w:rPr>
      </w:pPr>
      <w:bookmarkStart w:id="3" w:name="bookmark4"/>
      <w:bookmarkStart w:id="4" w:name="_Toc415042288"/>
      <w:r w:rsidRPr="00DC40C6">
        <w:rPr>
          <w:color w:val="auto"/>
          <w:sz w:val="24"/>
        </w:rPr>
        <w:lastRenderedPageBreak/>
        <w:t>OBJECTS</w:t>
      </w:r>
      <w:bookmarkEnd w:id="3"/>
      <w:bookmarkEnd w:id="4"/>
    </w:p>
    <w:p w14:paraId="04102082" w14:textId="77777777" w:rsidR="00381711" w:rsidRPr="00DC40C6" w:rsidRDefault="00407534" w:rsidP="00F9782F">
      <w:pPr>
        <w:pStyle w:val="Numbered"/>
        <w:numPr>
          <w:ilvl w:val="0"/>
          <w:numId w:val="72"/>
        </w:numPr>
        <w:overflowPunct/>
        <w:autoSpaceDE/>
        <w:autoSpaceDN w:val="0"/>
        <w:spacing w:after="200" w:line="360" w:lineRule="auto"/>
        <w:ind w:left="0" w:firstLine="0"/>
        <w:jc w:val="both"/>
        <w:rPr>
          <w:szCs w:val="24"/>
        </w:rPr>
      </w:pPr>
      <w:r w:rsidRPr="00DC40C6">
        <w:rPr>
          <w:szCs w:val="24"/>
        </w:rPr>
        <w:t xml:space="preserve">The Academy Trust’s objects </w:t>
      </w:r>
      <w:r w:rsidRPr="00DC40C6">
        <w:rPr>
          <w:rFonts w:eastAsia="Arial"/>
          <w:szCs w:val="24"/>
        </w:rPr>
        <w:t xml:space="preserve">(“the Objects”) </w:t>
      </w:r>
      <w:r w:rsidRPr="00DC40C6">
        <w:rPr>
          <w:szCs w:val="24"/>
        </w:rPr>
        <w:t>are specifically restricted to the following:</w:t>
      </w:r>
      <w:r w:rsidR="001941A6" w:rsidRPr="00DC40C6">
        <w:rPr>
          <w:rFonts w:cs="Arial"/>
          <w:szCs w:val="24"/>
        </w:rPr>
        <w:t xml:space="preserve"> </w:t>
      </w:r>
    </w:p>
    <w:p w14:paraId="79BBD6A4" w14:textId="77777777" w:rsidR="00381711" w:rsidRPr="00DC40C6" w:rsidRDefault="00407534" w:rsidP="00F9782F">
      <w:pPr>
        <w:pStyle w:val="Numbered"/>
        <w:numPr>
          <w:ilvl w:val="0"/>
          <w:numId w:val="74"/>
        </w:numPr>
        <w:overflowPunct/>
        <w:autoSpaceDE/>
        <w:autoSpaceDN w:val="0"/>
        <w:spacing w:after="200" w:line="360" w:lineRule="auto"/>
        <w:ind w:left="1418" w:hanging="709"/>
        <w:jc w:val="both"/>
        <w:rPr>
          <w:szCs w:val="24"/>
        </w:rPr>
      </w:pPr>
      <w:r w:rsidRPr="00DC40C6">
        <w:rPr>
          <w:szCs w:val="24"/>
        </w:rPr>
        <w:t>to advance for the public benefit education in the United Kingdom, in particular but without prejudice to the generality of the foregoing, by establishing, maintaining, carrying on, managing and developing schools offering a broad and balanced curriculum</w:t>
      </w:r>
      <w:r w:rsidRPr="006030D8">
        <w:rPr>
          <w:szCs w:val="24"/>
        </w:rPr>
        <w:t xml:space="preserve"> </w:t>
      </w:r>
      <w:r w:rsidR="001941A6" w:rsidRPr="00DC40C6">
        <w:rPr>
          <w:rFonts w:cs="Arial"/>
          <w:szCs w:val="24"/>
        </w:rPr>
        <w:t>(“</w:t>
      </w:r>
      <w:r w:rsidRPr="00DC40C6">
        <w:rPr>
          <w:rFonts w:eastAsia="Arial"/>
          <w:szCs w:val="24"/>
        </w:rPr>
        <w:t xml:space="preserve">the mainstream Academies”) </w:t>
      </w:r>
      <w:r w:rsidRPr="00DC40C6">
        <w:rPr>
          <w:szCs w:val="24"/>
        </w:rPr>
        <w:t xml:space="preserve">or educational institutions which are principally concerned with providing full-time or part-time education for children of compulsory school age who, by reason of illness, exclusion from school or otherwise, may not for any period receive suitable education unless alternative provision is made for them (“the </w:t>
      </w:r>
      <w:r w:rsidR="001941A6" w:rsidRPr="00DC40C6">
        <w:rPr>
          <w:szCs w:val="24"/>
        </w:rPr>
        <w:t xml:space="preserve"> </w:t>
      </w:r>
      <w:r w:rsidRPr="00DC40C6">
        <w:rPr>
          <w:rFonts w:eastAsia="Arial"/>
          <w:szCs w:val="24"/>
        </w:rPr>
        <w:t xml:space="preserve">alternative provision Academies”) </w:t>
      </w:r>
      <w:r w:rsidRPr="00DC40C6">
        <w:rPr>
          <w:szCs w:val="24"/>
        </w:rPr>
        <w:t xml:space="preserve">or 16 to 19 Academies offering a curriculum appropriate to the needs of its students </w:t>
      </w:r>
      <w:r w:rsidR="001941A6" w:rsidRPr="00DC40C6">
        <w:rPr>
          <w:szCs w:val="24"/>
        </w:rPr>
        <w:t>(“</w:t>
      </w:r>
      <w:r w:rsidRPr="00DC40C6">
        <w:rPr>
          <w:szCs w:val="24"/>
        </w:rPr>
        <w:t xml:space="preserve">the </w:t>
      </w:r>
      <w:r w:rsidRPr="00DC40C6">
        <w:rPr>
          <w:rFonts w:eastAsia="Arial"/>
          <w:szCs w:val="24"/>
        </w:rPr>
        <w:t xml:space="preserve">16 to 19 Academies”) </w:t>
      </w:r>
      <w:r w:rsidRPr="00DC40C6">
        <w:rPr>
          <w:szCs w:val="24"/>
        </w:rPr>
        <w:t>or schools</w:t>
      </w:r>
      <w:r w:rsidR="001941A6" w:rsidRPr="00DC40C6">
        <w:rPr>
          <w:rFonts w:cs="Arial"/>
          <w:szCs w:val="24"/>
        </w:rPr>
        <w:t xml:space="preserve"> </w:t>
      </w:r>
      <w:r w:rsidRPr="00DC40C6">
        <w:rPr>
          <w:szCs w:val="24"/>
        </w:rPr>
        <w:t xml:space="preserve"> specially organised to make special educational provision for pupils with Special Educational Needs (“the </w:t>
      </w:r>
      <w:r w:rsidRPr="00DC40C6">
        <w:rPr>
          <w:rFonts w:eastAsia="Arial"/>
          <w:szCs w:val="24"/>
        </w:rPr>
        <w:t>Special Academies”)</w:t>
      </w:r>
    </w:p>
    <w:p w14:paraId="3626535B" w14:textId="77777777" w:rsidR="00381711" w:rsidRPr="00DC40C6" w:rsidRDefault="00407534" w:rsidP="00F9782F">
      <w:pPr>
        <w:pStyle w:val="ListParagraph"/>
        <w:numPr>
          <w:ilvl w:val="0"/>
          <w:numId w:val="74"/>
        </w:numPr>
        <w:spacing w:after="200" w:line="360" w:lineRule="auto"/>
        <w:ind w:left="1418" w:hanging="709"/>
        <w:jc w:val="both"/>
      </w:pPr>
      <w:r w:rsidRPr="00DC40C6">
        <w:t>to promote for the benefit of the inhabitants of the areas in which the Academies are situated the provision of facilities for recreation or other leisure time occupation of individuals who have need of such facilities by reason of their youth, age, infirmity or disablement, financial hardship or social and economic circumstances or for the public at large in the interests of social welfare and with the object of improving the condition of life of the said inhabitants</w:t>
      </w:r>
      <w:r w:rsidRPr="00DC40C6">
        <w:rPr>
          <w:rStyle w:val="FootnoteReference"/>
        </w:rPr>
        <w:footnoteReference w:id="2"/>
      </w:r>
      <w:r w:rsidRPr="00DC40C6">
        <w:t>.</w:t>
      </w:r>
    </w:p>
    <w:p w14:paraId="7758949C" w14:textId="77777777" w:rsidR="00381711" w:rsidRPr="00DC40C6" w:rsidRDefault="00407534" w:rsidP="00F9782F">
      <w:pPr>
        <w:pStyle w:val="Numbered"/>
        <w:numPr>
          <w:ilvl w:val="0"/>
          <w:numId w:val="72"/>
        </w:numPr>
        <w:overflowPunct/>
        <w:autoSpaceDE/>
        <w:autoSpaceDN w:val="0"/>
        <w:spacing w:after="200" w:line="360" w:lineRule="auto"/>
        <w:ind w:left="0" w:firstLine="0"/>
        <w:jc w:val="both"/>
        <w:rPr>
          <w:szCs w:val="24"/>
        </w:rPr>
      </w:pPr>
      <w:r w:rsidRPr="00DC40C6">
        <w:rPr>
          <w:szCs w:val="24"/>
        </w:rPr>
        <w:t>In furtherance of the Objects but not further or otherwise the Academy Trust may exercise the following powers:</w:t>
      </w:r>
      <w:r w:rsidR="001941A6" w:rsidRPr="00DC40C6">
        <w:rPr>
          <w:rFonts w:cs="Arial"/>
          <w:szCs w:val="24"/>
        </w:rPr>
        <w:t xml:space="preserve"> </w:t>
      </w:r>
    </w:p>
    <w:p w14:paraId="1C4A1A9D"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 xml:space="preserve">to draw, make, accept, endorse, discount, execute and issue promissory notes, bills, cheques and other instruments, and to operate </w:t>
      </w:r>
      <w:r w:rsidRPr="00DC40C6">
        <w:rPr>
          <w:szCs w:val="24"/>
        </w:rPr>
        <w:lastRenderedPageBreak/>
        <w:t xml:space="preserve">bank accounts in the name of the Academy </w:t>
      </w:r>
      <w:proofErr w:type="gramStart"/>
      <w:r w:rsidRPr="00DC40C6">
        <w:rPr>
          <w:szCs w:val="24"/>
        </w:rPr>
        <w:t>Trust;</w:t>
      </w:r>
      <w:proofErr w:type="gramEnd"/>
    </w:p>
    <w:p w14:paraId="61EBA8EA"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raise funds and to invite and receive contributions provided that in raising funds the Academy Trust shall not undertake any substantial permanent trading activities and shall conform to any relevant statutory </w:t>
      </w:r>
      <w:proofErr w:type="gramStart"/>
      <w:r w:rsidRPr="00DC40C6">
        <w:rPr>
          <w:szCs w:val="24"/>
        </w:rPr>
        <w:t>regulations;</w:t>
      </w:r>
      <w:proofErr w:type="gramEnd"/>
    </w:p>
    <w:p w14:paraId="28BBF579"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acquire, alter, improve and (subject to such consents as may be required by law) to charge or otherwise dispose of </w:t>
      </w:r>
      <w:proofErr w:type="gramStart"/>
      <w:r w:rsidRPr="00DC40C6">
        <w:rPr>
          <w:szCs w:val="24"/>
        </w:rPr>
        <w:t>property;</w:t>
      </w:r>
      <w:proofErr w:type="gramEnd"/>
    </w:p>
    <w:p w14:paraId="4DC4DBFA"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subject to Articles 6.6-6.8 below to employ such staff, as are necessary for the proper pursuit of the Objects and to make all reasonable and necessary provision for the payments of pensions and superannuation to staff and their </w:t>
      </w:r>
      <w:proofErr w:type="gramStart"/>
      <w:r w:rsidRPr="00DC40C6">
        <w:rPr>
          <w:szCs w:val="24"/>
        </w:rPr>
        <w:t>dependants;</w:t>
      </w:r>
      <w:proofErr w:type="gramEnd"/>
      <w:r w:rsidR="001941A6" w:rsidRPr="00DC40C6">
        <w:rPr>
          <w:rFonts w:cs="Arial"/>
          <w:szCs w:val="24"/>
        </w:rPr>
        <w:t xml:space="preserve"> </w:t>
      </w:r>
    </w:p>
    <w:p w14:paraId="1437E86E"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establish or support, whether financially or otherwise, any charitable companies, trusts, associations or institutions formed for all or any of the </w:t>
      </w:r>
      <w:proofErr w:type="gramStart"/>
      <w:r w:rsidRPr="00DC40C6">
        <w:rPr>
          <w:szCs w:val="24"/>
        </w:rPr>
        <w:t>Objects;</w:t>
      </w:r>
      <w:proofErr w:type="gramEnd"/>
    </w:p>
    <w:p w14:paraId="3FDC78F0"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co-operate with other charities, other independent and maintained schools, academies and institutions within the further education sector, voluntary bodies and statutory authorities operating in furtherance of the Objects and to exchange information and advice with </w:t>
      </w:r>
      <w:proofErr w:type="gramStart"/>
      <w:r w:rsidRPr="00DC40C6">
        <w:rPr>
          <w:szCs w:val="24"/>
        </w:rPr>
        <w:t>them;</w:t>
      </w:r>
      <w:proofErr w:type="gramEnd"/>
    </w:p>
    <w:p w14:paraId="081852C7"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pay out of funds of the Academy Trust the costs, charges and expenses of and incidental to the formation and registration of the Academy </w:t>
      </w:r>
      <w:proofErr w:type="gramStart"/>
      <w:r w:rsidRPr="00DC40C6">
        <w:rPr>
          <w:szCs w:val="24"/>
        </w:rPr>
        <w:t>Trust;</w:t>
      </w:r>
      <w:proofErr w:type="gramEnd"/>
    </w:p>
    <w:p w14:paraId="282C49A0" w14:textId="553C7314"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to establish, maintain, carry on, manage and develop the Academies at locations to be determined by the Trustees including</w:t>
      </w:r>
      <w:r w:rsidR="00173578" w:rsidRPr="00DC40C6">
        <w:rPr>
          <w:szCs w:val="24"/>
        </w:rPr>
        <w:t xml:space="preserve"> without limitation</w:t>
      </w:r>
      <w:r w:rsidR="00C16117" w:rsidRPr="00DC40C6">
        <w:rPr>
          <w:szCs w:val="24"/>
        </w:rPr>
        <w:t xml:space="preserve"> and</w:t>
      </w:r>
      <w:r w:rsidRPr="00DC40C6">
        <w:rPr>
          <w:szCs w:val="24"/>
        </w:rPr>
        <w:t xml:space="preserve"> for the avoidance of doubt, the Academies at King Edward VI Aston School, Frederick Road, Aston, Birmingham B6 6DJ, </w:t>
      </w:r>
      <w:r w:rsidR="00173578" w:rsidRPr="00DC40C6">
        <w:rPr>
          <w:szCs w:val="24"/>
        </w:rPr>
        <w:t>King Edward VI Balaam Wood Academy,</w:t>
      </w:r>
      <w:r w:rsidR="006F4AC0">
        <w:rPr>
          <w:szCs w:val="24"/>
        </w:rPr>
        <w:t xml:space="preserve"> New Road, </w:t>
      </w:r>
      <w:r w:rsidR="0032301E">
        <w:rPr>
          <w:szCs w:val="24"/>
        </w:rPr>
        <w:t xml:space="preserve">Frankley, </w:t>
      </w:r>
      <w:r w:rsidR="0032301E">
        <w:rPr>
          <w:szCs w:val="24"/>
        </w:rPr>
        <w:lastRenderedPageBreak/>
        <w:t xml:space="preserve">Rubery, Birmingham B45 </w:t>
      </w:r>
      <w:r w:rsidR="00B81BC6">
        <w:rPr>
          <w:szCs w:val="24"/>
        </w:rPr>
        <w:t>0EU,</w:t>
      </w:r>
      <w:r w:rsidR="00173578" w:rsidRPr="00DC40C6">
        <w:rPr>
          <w:szCs w:val="24"/>
        </w:rPr>
        <w:t xml:space="preserve"> </w:t>
      </w:r>
      <w:r w:rsidRPr="00DC40C6">
        <w:rPr>
          <w:szCs w:val="24"/>
        </w:rPr>
        <w:t>King Edward VI Camp Hill School for Boys, Vicarage Road, Kings Heath, Birmingham B14 7QJ, King Edward VI Camp Hill School for Girls, Vicarage Road, Kings Heath, Birmingham B14 7QJ,</w:t>
      </w:r>
      <w:r w:rsidR="00121106" w:rsidRPr="00DC40C6">
        <w:rPr>
          <w:szCs w:val="24"/>
        </w:rPr>
        <w:t xml:space="preserve"> </w:t>
      </w:r>
      <w:r w:rsidRPr="00DC40C6">
        <w:rPr>
          <w:szCs w:val="24"/>
        </w:rPr>
        <w:t xml:space="preserve">King Edward VI Five Ways School, Scotland Lane, Bartley Green, Birmingham B32 4BT, </w:t>
      </w:r>
      <w:r w:rsidR="005F792D" w:rsidRPr="00DC40C6">
        <w:rPr>
          <w:szCs w:val="24"/>
        </w:rPr>
        <w:t xml:space="preserve">King Edward VI Handsworth Grammar School for Boys, Grove Lane, Handsworth, Birmingham B21 9ET, </w:t>
      </w:r>
      <w:r w:rsidRPr="00DC40C6">
        <w:rPr>
          <w:szCs w:val="24"/>
        </w:rPr>
        <w:t xml:space="preserve">King Edward VI Handsworth School, Rose Hill Road, Birmingham B21 9AR, </w:t>
      </w:r>
      <w:r w:rsidR="00173578" w:rsidRPr="00DC40C6">
        <w:rPr>
          <w:szCs w:val="24"/>
        </w:rPr>
        <w:t>King Edward VI Handsworth Wood Girls’ Academy, Church Lane, Handsworth, Birmingham B20 2HL,</w:t>
      </w:r>
      <w:r w:rsidR="00BB1FB1">
        <w:rPr>
          <w:szCs w:val="24"/>
        </w:rPr>
        <w:t xml:space="preserve"> </w:t>
      </w:r>
      <w:r w:rsidR="00BB1FB1" w:rsidRPr="00BB1FB1">
        <w:rPr>
          <w:szCs w:val="24"/>
        </w:rPr>
        <w:t xml:space="preserve">King Edward VI </w:t>
      </w:r>
      <w:proofErr w:type="spellStart"/>
      <w:r w:rsidR="00BB1FB1" w:rsidRPr="00BB1FB1">
        <w:rPr>
          <w:szCs w:val="24"/>
        </w:rPr>
        <w:t>Lordswood</w:t>
      </w:r>
      <w:proofErr w:type="spellEnd"/>
      <w:r w:rsidR="00BB1FB1" w:rsidRPr="00BB1FB1">
        <w:rPr>
          <w:szCs w:val="24"/>
        </w:rPr>
        <w:t xml:space="preserve"> School for Girls, </w:t>
      </w:r>
      <w:proofErr w:type="spellStart"/>
      <w:r w:rsidR="00BB1FB1" w:rsidRPr="00BB1FB1">
        <w:rPr>
          <w:szCs w:val="24"/>
        </w:rPr>
        <w:t>Knightlow</w:t>
      </w:r>
      <w:proofErr w:type="spellEnd"/>
      <w:r w:rsidR="00BB1FB1" w:rsidRPr="00BB1FB1">
        <w:rPr>
          <w:szCs w:val="24"/>
        </w:rPr>
        <w:t xml:space="preserve"> Road, Harborne, Birmingham, B17 8QB</w:t>
      </w:r>
      <w:r w:rsidR="00BB1FB1">
        <w:rPr>
          <w:szCs w:val="24"/>
        </w:rPr>
        <w:t>,</w:t>
      </w:r>
      <w:r w:rsidR="00173578" w:rsidRPr="00DC40C6">
        <w:rPr>
          <w:szCs w:val="24"/>
        </w:rPr>
        <w:t xml:space="preserve"> King Edward VI Northfield School for Girls, Turves Green, Northfield, Birmingham B31 4BP </w:t>
      </w:r>
      <w:r w:rsidRPr="00DC40C6">
        <w:rPr>
          <w:szCs w:val="24"/>
        </w:rPr>
        <w:t>and King Edward VI Sheldon Heath Academy, Sheldon Heath Road, Sheldon, Birmingham B26 2RZ;</w:t>
      </w:r>
    </w:p>
    <w:p w14:paraId="461154D8"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offer scholarships, exhibitions, prizes and awards to pupils and </w:t>
      </w:r>
      <w:proofErr w:type="gramStart"/>
      <w:r w:rsidRPr="00DC40C6">
        <w:rPr>
          <w:szCs w:val="24"/>
        </w:rPr>
        <w:t>students</w:t>
      </w:r>
      <w:proofErr w:type="gramEnd"/>
      <w:r w:rsidRPr="00DC40C6">
        <w:rPr>
          <w:szCs w:val="24"/>
        </w:rPr>
        <w:t xml:space="preserve"> former pupils and former students, and otherwise to encourage and assist the educational attainment of pupils and students and former pupils and former students;</w:t>
      </w:r>
    </w:p>
    <w:p w14:paraId="21F0B484"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provide educational facilities and services to students of all ages and the wider community for the public </w:t>
      </w:r>
      <w:proofErr w:type="gramStart"/>
      <w:r w:rsidRPr="00DC40C6">
        <w:rPr>
          <w:szCs w:val="24"/>
        </w:rPr>
        <w:t>benefit;</w:t>
      </w:r>
      <w:proofErr w:type="gramEnd"/>
    </w:p>
    <w:p w14:paraId="2A4A01D3" w14:textId="77777777" w:rsidR="00381711" w:rsidRPr="00DC40C6" w:rsidRDefault="00407534" w:rsidP="00F9782F">
      <w:pPr>
        <w:pStyle w:val="Numbered"/>
        <w:numPr>
          <w:ilvl w:val="0"/>
          <w:numId w:val="75"/>
        </w:numPr>
        <w:tabs>
          <w:tab w:val="left" w:pos="-3555"/>
        </w:tabs>
        <w:overflowPunct/>
        <w:autoSpaceDE/>
        <w:autoSpaceDN w:val="0"/>
        <w:spacing w:after="200" w:line="360" w:lineRule="auto"/>
        <w:ind w:hanging="716"/>
        <w:jc w:val="both"/>
        <w:rPr>
          <w:szCs w:val="24"/>
        </w:rPr>
      </w:pPr>
      <w:r w:rsidRPr="00DC40C6">
        <w:rPr>
          <w:szCs w:val="24"/>
        </w:rPr>
        <w:t xml:space="preserve">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w:t>
      </w:r>
      <w:proofErr w:type="gramStart"/>
      <w:r w:rsidRPr="00DC40C6">
        <w:rPr>
          <w:szCs w:val="24"/>
        </w:rPr>
        <w:t>academies;</w:t>
      </w:r>
      <w:proofErr w:type="gramEnd"/>
    </w:p>
    <w:p w14:paraId="7434B545"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 xml:space="preserve">subject to such consents as may be required by law </w:t>
      </w:r>
      <w:r w:rsidRPr="00DC40C6">
        <w:rPr>
          <w:color w:val="000000"/>
          <w:szCs w:val="24"/>
        </w:rPr>
        <w:t xml:space="preserve">and/or by any contract entered into by or on behalf of the Academy Trust, </w:t>
      </w:r>
      <w:r w:rsidRPr="00DC40C6">
        <w:rPr>
          <w:szCs w:val="24"/>
        </w:rPr>
        <w:t xml:space="preserve">to borrow </w:t>
      </w:r>
      <w:r w:rsidRPr="00DC40C6">
        <w:rPr>
          <w:szCs w:val="24"/>
        </w:rPr>
        <w:lastRenderedPageBreak/>
        <w:t xml:space="preserve">and raise money for the furtherance of the Objects in such manner and on such security as the Academy Trust may think </w:t>
      </w:r>
      <w:proofErr w:type="gramStart"/>
      <w:r w:rsidRPr="00DC40C6">
        <w:rPr>
          <w:szCs w:val="24"/>
        </w:rPr>
        <w:t>fit;</w:t>
      </w:r>
      <w:proofErr w:type="gramEnd"/>
    </w:p>
    <w:p w14:paraId="251B0C0F"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roofErr w:type="gramStart"/>
      <w:r w:rsidRPr="00DC40C6">
        <w:rPr>
          <w:szCs w:val="24"/>
        </w:rPr>
        <w:t>);</w:t>
      </w:r>
      <w:proofErr w:type="gramEnd"/>
    </w:p>
    <w:p w14:paraId="19AA55D2" w14:textId="77777777" w:rsidR="00381711" w:rsidRPr="00DC40C6" w:rsidRDefault="00407534" w:rsidP="00F9782F">
      <w:pPr>
        <w:pStyle w:val="Numbered"/>
        <w:numPr>
          <w:ilvl w:val="0"/>
          <w:numId w:val="75"/>
        </w:numPr>
        <w:overflowPunct/>
        <w:autoSpaceDE/>
        <w:autoSpaceDN w:val="0"/>
        <w:spacing w:after="200" w:line="360" w:lineRule="auto"/>
        <w:ind w:hanging="716"/>
        <w:jc w:val="both"/>
        <w:rPr>
          <w:szCs w:val="24"/>
        </w:rPr>
      </w:pPr>
      <w:r w:rsidRPr="00DC40C6">
        <w:rPr>
          <w:szCs w:val="24"/>
        </w:rPr>
        <w:t>to delegate the management of investments to a financial expert, but only on terms that:</w:t>
      </w:r>
    </w:p>
    <w:p w14:paraId="36AB1FDF"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investment policy is set down in writing for the financial expert by the </w:t>
      </w:r>
      <w:proofErr w:type="gramStart"/>
      <w:r w:rsidRPr="00DC40C6">
        <w:rPr>
          <w:szCs w:val="24"/>
        </w:rPr>
        <w:t>Trustees;</w:t>
      </w:r>
      <w:proofErr w:type="gramEnd"/>
    </w:p>
    <w:p w14:paraId="5DF28BE5"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every transaction is reported promptly to the </w:t>
      </w:r>
      <w:proofErr w:type="gramStart"/>
      <w:r w:rsidRPr="00DC40C6">
        <w:rPr>
          <w:szCs w:val="24"/>
        </w:rPr>
        <w:t>Trustees;</w:t>
      </w:r>
      <w:proofErr w:type="gramEnd"/>
    </w:p>
    <w:p w14:paraId="3CEDC0E2"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performance of the investments is reviewed regularly with the </w:t>
      </w:r>
      <w:proofErr w:type="gramStart"/>
      <w:r w:rsidRPr="00DC40C6">
        <w:rPr>
          <w:szCs w:val="24"/>
        </w:rPr>
        <w:t>Trustees;</w:t>
      </w:r>
      <w:proofErr w:type="gramEnd"/>
    </w:p>
    <w:p w14:paraId="080D7F23"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Trustees are entitled to cancel the delegation arrangement at any </w:t>
      </w:r>
      <w:proofErr w:type="gramStart"/>
      <w:r w:rsidRPr="00DC40C6">
        <w:rPr>
          <w:szCs w:val="24"/>
        </w:rPr>
        <w:t>time;</w:t>
      </w:r>
      <w:proofErr w:type="gramEnd"/>
    </w:p>
    <w:p w14:paraId="08D31DD0"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investment policy and the delegation arrangement are reviewed at least once a </w:t>
      </w:r>
      <w:proofErr w:type="gramStart"/>
      <w:r w:rsidRPr="00DC40C6">
        <w:rPr>
          <w:szCs w:val="24"/>
        </w:rPr>
        <w:t>year;</w:t>
      </w:r>
      <w:proofErr w:type="gramEnd"/>
    </w:p>
    <w:p w14:paraId="262B5B9A"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all payments due to the financial expert are on a scale or at a level which is agreed in advance and are notified promptly to the Trustees on receipt; and</w:t>
      </w:r>
    </w:p>
    <w:p w14:paraId="6865EEC5" w14:textId="77777777" w:rsidR="00381711" w:rsidRPr="00DC40C6" w:rsidRDefault="00407534" w:rsidP="00F9782F">
      <w:pPr>
        <w:pStyle w:val="List4"/>
        <w:numPr>
          <w:ilvl w:val="0"/>
          <w:numId w:val="76"/>
        </w:numPr>
        <w:spacing w:after="200" w:line="360" w:lineRule="auto"/>
        <w:ind w:left="1985" w:hanging="567"/>
        <w:jc w:val="both"/>
        <w:rPr>
          <w:szCs w:val="24"/>
        </w:rPr>
      </w:pPr>
      <w:r w:rsidRPr="00DC40C6">
        <w:rPr>
          <w:szCs w:val="24"/>
        </w:rPr>
        <w:t xml:space="preserve">the financial expert must not do anything outside the powers of the </w:t>
      </w:r>
      <w:proofErr w:type="gramStart"/>
      <w:r w:rsidRPr="00DC40C6">
        <w:rPr>
          <w:szCs w:val="24"/>
        </w:rPr>
        <w:t>Trustees;</w:t>
      </w:r>
      <w:proofErr w:type="gramEnd"/>
    </w:p>
    <w:p w14:paraId="2985F4E1"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 xml:space="preserve">to arrange for investments or other property of the Academy Trust to be held in the name of a nominee company acting under the control of the Trustees or of a financial expert acting under their instructions, and </w:t>
      </w:r>
      <w:r w:rsidRPr="00DC40C6">
        <w:rPr>
          <w:szCs w:val="24"/>
        </w:rPr>
        <w:lastRenderedPageBreak/>
        <w:t xml:space="preserve">to pay any reasonable fee </w:t>
      </w:r>
      <w:proofErr w:type="gramStart"/>
      <w:r w:rsidRPr="00DC40C6">
        <w:rPr>
          <w:szCs w:val="24"/>
        </w:rPr>
        <w:t>required;</w:t>
      </w:r>
      <w:proofErr w:type="gramEnd"/>
    </w:p>
    <w:p w14:paraId="13101224"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 xml:space="preserve">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w:t>
      </w:r>
      <w:proofErr w:type="gramStart"/>
      <w:r w:rsidRPr="00DC40C6">
        <w:rPr>
          <w:szCs w:val="24"/>
        </w:rPr>
        <w:t>accordingly;</w:t>
      </w:r>
      <w:proofErr w:type="gramEnd"/>
    </w:p>
    <w:p w14:paraId="6A949D9B"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 xml:space="preserve">not </w:t>
      </w:r>
      <w:proofErr w:type="gramStart"/>
      <w:r w:rsidRPr="00DC40C6">
        <w:rPr>
          <w:szCs w:val="24"/>
        </w:rPr>
        <w:t>used;</w:t>
      </w:r>
      <w:proofErr w:type="gramEnd"/>
    </w:p>
    <w:p w14:paraId="626F3BCB"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to establish subsidiary companies to carry on any trade or business for the purpose of raising funds for the Academy Trust; and</w:t>
      </w:r>
    </w:p>
    <w:p w14:paraId="6055B795" w14:textId="77777777" w:rsidR="00381711" w:rsidRPr="00DC40C6" w:rsidRDefault="00407534" w:rsidP="00F9782F">
      <w:pPr>
        <w:pStyle w:val="Numbered"/>
        <w:numPr>
          <w:ilvl w:val="0"/>
          <w:numId w:val="77"/>
        </w:numPr>
        <w:overflowPunct/>
        <w:autoSpaceDE/>
        <w:autoSpaceDN w:val="0"/>
        <w:spacing w:after="200" w:line="360" w:lineRule="auto"/>
        <w:ind w:left="1418" w:hanging="709"/>
        <w:jc w:val="both"/>
        <w:rPr>
          <w:szCs w:val="24"/>
        </w:rPr>
      </w:pPr>
      <w:r w:rsidRPr="00DC40C6">
        <w:rPr>
          <w:szCs w:val="24"/>
        </w:rPr>
        <w:t>to do all such other lawful things as are necessary for or are incidental to or conducive to the achievement of the Objects.</w:t>
      </w:r>
    </w:p>
    <w:p w14:paraId="5370AAF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6.1</w:t>
      </w:r>
      <w:r w:rsidRPr="00DC40C6">
        <w:rPr>
          <w:sz w:val="24"/>
          <w:szCs w:val="24"/>
        </w:rPr>
        <w:tab/>
      </w:r>
      <w:r w:rsidR="00407534" w:rsidRPr="00DC40C6">
        <w:rPr>
          <w:sz w:val="24"/>
          <w:szCs w:val="24"/>
        </w:rPr>
        <w:t>The income and property of the Academy Trust shall be applied solely towards the promotion of the Objects.</w:t>
      </w:r>
    </w:p>
    <w:p w14:paraId="245CA047"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6.2</w:t>
      </w:r>
      <w:r w:rsidRPr="00DC40C6">
        <w:rPr>
          <w:sz w:val="24"/>
          <w:szCs w:val="24"/>
        </w:rPr>
        <w:tab/>
      </w:r>
      <w:r w:rsidR="00407534" w:rsidRPr="00DC40C6">
        <w:rPr>
          <w:sz w:val="24"/>
          <w:szCs w:val="24"/>
        </w:rPr>
        <w:t>None of the income or property of the Academy Trust may be paid or transferred directly or indirectly by way of dividend bonus or otherwise by way of profit to any Member of the Academy Trust. Nonetheless a Member of the Academy Trust who is not also a Trustee</w:t>
      </w:r>
      <w:r w:rsidR="00407534" w:rsidRPr="00DC40C6">
        <w:rPr>
          <w:rStyle w:val="FootnoteReference"/>
          <w:sz w:val="24"/>
          <w:szCs w:val="24"/>
        </w:rPr>
        <w:footnoteReference w:id="3"/>
      </w:r>
      <w:r w:rsidR="00407534" w:rsidRPr="00DC40C6">
        <w:rPr>
          <w:sz w:val="24"/>
          <w:szCs w:val="24"/>
        </w:rPr>
        <w:t xml:space="preserve"> </w:t>
      </w:r>
      <w:r w:rsidRPr="00DC40C6">
        <w:rPr>
          <w:sz w:val="24"/>
          <w:szCs w:val="24"/>
        </w:rPr>
        <w:t xml:space="preserve"> </w:t>
      </w:r>
      <w:r w:rsidR="00407534" w:rsidRPr="00DC40C6">
        <w:rPr>
          <w:sz w:val="24"/>
          <w:szCs w:val="24"/>
        </w:rPr>
        <w:t>may:</w:t>
      </w:r>
    </w:p>
    <w:p w14:paraId="107D7AA5"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 xml:space="preserve">benefit as a beneficiary of the Academy </w:t>
      </w:r>
      <w:proofErr w:type="gramStart"/>
      <w:r w:rsidRPr="00DC40C6">
        <w:rPr>
          <w:szCs w:val="24"/>
        </w:rPr>
        <w:t>Trust;</w:t>
      </w:r>
      <w:proofErr w:type="gramEnd"/>
    </w:p>
    <w:p w14:paraId="38D6BDEB"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 xml:space="preserve">be paid reasonable and proper remuneration for any goods or services supplied to the Academy </w:t>
      </w:r>
      <w:proofErr w:type="gramStart"/>
      <w:r w:rsidRPr="00DC40C6">
        <w:rPr>
          <w:szCs w:val="24"/>
        </w:rPr>
        <w:t>Trust;</w:t>
      </w:r>
      <w:proofErr w:type="gramEnd"/>
    </w:p>
    <w:p w14:paraId="2140C022"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be paid rent for premises let by the Member of the Academy Trust if the amount of the rent and other terms of the letting are reasonable and proper; and</w:t>
      </w:r>
    </w:p>
    <w:p w14:paraId="4C179112" w14:textId="77777777" w:rsidR="00381711" w:rsidRPr="00DC40C6" w:rsidRDefault="00407534" w:rsidP="00F9782F">
      <w:pPr>
        <w:pStyle w:val="Numbered"/>
        <w:numPr>
          <w:ilvl w:val="1"/>
          <w:numId w:val="78"/>
        </w:numPr>
        <w:spacing w:after="200" w:line="360" w:lineRule="auto"/>
        <w:ind w:hanging="731"/>
        <w:jc w:val="both"/>
        <w:rPr>
          <w:szCs w:val="24"/>
        </w:rPr>
      </w:pPr>
      <w:r w:rsidRPr="00DC40C6">
        <w:rPr>
          <w:szCs w:val="24"/>
        </w:rPr>
        <w:t xml:space="preserve">be paid interest on money lent to the Academy Trust at a reasonable </w:t>
      </w:r>
      <w:r w:rsidRPr="00DC40C6">
        <w:rPr>
          <w:szCs w:val="24"/>
        </w:rPr>
        <w:lastRenderedPageBreak/>
        <w:t xml:space="preserve">and proper rate, such rate not to exceed </w:t>
      </w:r>
      <w:r w:rsidRPr="00DC40C6">
        <w:rPr>
          <w:rFonts w:eastAsia="Arial"/>
          <w:szCs w:val="24"/>
        </w:rPr>
        <w:t>2</w:t>
      </w:r>
      <w:r w:rsidRPr="00DC40C6">
        <w:rPr>
          <w:szCs w:val="24"/>
        </w:rPr>
        <w:t xml:space="preserve"> per cent per annum below the base lending rate of a UK clearing bank selected by the Trustees, or 0.5%, whichever is the higher.</w:t>
      </w:r>
    </w:p>
    <w:p w14:paraId="3F254CA3" w14:textId="77777777" w:rsidR="00381711" w:rsidRPr="006030D8" w:rsidRDefault="00407534" w:rsidP="00F9782F">
      <w:pPr>
        <w:pStyle w:val="DfESOutNumbered"/>
        <w:numPr>
          <w:ilvl w:val="0"/>
          <w:numId w:val="0"/>
        </w:numPr>
        <w:spacing w:after="200" w:line="360" w:lineRule="auto"/>
        <w:jc w:val="both"/>
        <w:rPr>
          <w:sz w:val="24"/>
          <w:szCs w:val="24"/>
        </w:rPr>
      </w:pPr>
      <w:r w:rsidRPr="006030D8">
        <w:rPr>
          <w:sz w:val="24"/>
          <w:szCs w:val="24"/>
        </w:rPr>
        <w:t>6.2A.</w:t>
      </w:r>
      <w:r w:rsidR="001941A6" w:rsidRPr="006030D8">
        <w:rPr>
          <w:sz w:val="24"/>
          <w:szCs w:val="24"/>
          <w:lang w:eastAsia="en-GB"/>
        </w:rPr>
        <w:tab/>
      </w:r>
      <w:r w:rsidRPr="00DC40C6">
        <w:rPr>
          <w:sz w:val="24"/>
          <w:szCs w:val="24"/>
        </w:rPr>
        <w:t>The Trustees may only rely upon the authority provided by Article 6.2 to allow a benefit to a Member if each of the following conditions is satisfied:</w:t>
      </w:r>
    </w:p>
    <w:p w14:paraId="14F9CEAD" w14:textId="77777777" w:rsidR="00381711" w:rsidRPr="00DC40C6" w:rsidRDefault="00407534" w:rsidP="00F9782F">
      <w:pPr>
        <w:pStyle w:val="List3"/>
        <w:numPr>
          <w:ilvl w:val="2"/>
          <w:numId w:val="79"/>
        </w:numPr>
        <w:spacing w:after="200" w:line="360" w:lineRule="auto"/>
        <w:ind w:left="1418" w:hanging="709"/>
        <w:jc w:val="both"/>
        <w:rPr>
          <w:szCs w:val="24"/>
        </w:rPr>
      </w:pPr>
      <w:r w:rsidRPr="00DC40C6">
        <w:rPr>
          <w:szCs w:val="24"/>
        </w:rPr>
        <w:t xml:space="preserve">the remuneration or other sums paid to the Member do not exceed an amount that is reasonable in all the </w:t>
      </w:r>
      <w:proofErr w:type="gramStart"/>
      <w:r w:rsidRPr="00DC40C6">
        <w:rPr>
          <w:szCs w:val="24"/>
        </w:rPr>
        <w:t>circumstances;</w:t>
      </w:r>
      <w:proofErr w:type="gramEnd"/>
    </w:p>
    <w:p w14:paraId="4E7A84EF" w14:textId="77777777" w:rsidR="00381711" w:rsidRPr="00DC40C6" w:rsidRDefault="00407534" w:rsidP="00F9782F">
      <w:pPr>
        <w:pStyle w:val="List3"/>
        <w:numPr>
          <w:ilvl w:val="0"/>
          <w:numId w:val="81"/>
        </w:numPr>
        <w:spacing w:after="200" w:line="360" w:lineRule="auto"/>
        <w:ind w:left="1418" w:hanging="709"/>
        <w:jc w:val="both"/>
        <w:rPr>
          <w:szCs w:val="24"/>
        </w:rPr>
      </w:pPr>
      <w:r w:rsidRPr="00DC40C6">
        <w:rPr>
          <w:szCs w:val="24"/>
        </w:rPr>
        <w:t xml:space="preserve">the Trustees are satisfied that it is in the interests of the Academy Trust to contract with that Member rather than with someone who is not a </w:t>
      </w:r>
      <w:proofErr w:type="gramStart"/>
      <w:r w:rsidRPr="00DC40C6">
        <w:rPr>
          <w:szCs w:val="24"/>
        </w:rPr>
        <w:t>Member</w:t>
      </w:r>
      <w:proofErr w:type="gramEnd"/>
      <w:r w:rsidR="001941A6" w:rsidRPr="00DC40C6">
        <w:rPr>
          <w:rFonts w:cs="Arial"/>
          <w:szCs w:val="24"/>
          <w:lang w:eastAsia="en-GB"/>
        </w:rPr>
        <w:t xml:space="preserve">. </w:t>
      </w:r>
      <w:r w:rsidRPr="00DC40C6">
        <w:rPr>
          <w:szCs w:val="24"/>
        </w:rPr>
        <w:t xml:space="preserve">In reaching that decision the Trustees must balance the advantage of contracting with a </w:t>
      </w:r>
      <w:proofErr w:type="gramStart"/>
      <w:r w:rsidRPr="00DC40C6">
        <w:rPr>
          <w:szCs w:val="24"/>
        </w:rPr>
        <w:t>Member</w:t>
      </w:r>
      <w:proofErr w:type="gramEnd"/>
      <w:r w:rsidRPr="00DC40C6">
        <w:rPr>
          <w:szCs w:val="24"/>
        </w:rPr>
        <w:t xml:space="preserve"> against the disadvantages of doing so; and</w:t>
      </w:r>
    </w:p>
    <w:p w14:paraId="4D4AA69B" w14:textId="518AE2C5" w:rsidR="00381711" w:rsidRPr="00DC40C6" w:rsidRDefault="00407534" w:rsidP="00F9782F">
      <w:pPr>
        <w:pStyle w:val="List3"/>
        <w:numPr>
          <w:ilvl w:val="0"/>
          <w:numId w:val="81"/>
        </w:numPr>
        <w:spacing w:after="200" w:line="360" w:lineRule="auto"/>
        <w:ind w:left="1418" w:hanging="709"/>
        <w:jc w:val="both"/>
        <w:rPr>
          <w:szCs w:val="24"/>
        </w:rPr>
      </w:pPr>
      <w:r w:rsidRPr="00DC40C6">
        <w:rPr>
          <w:szCs w:val="24"/>
        </w:rPr>
        <w:t xml:space="preserve">the reason for their decision is recorded by the Trustees in the minute </w:t>
      </w:r>
      <w:r w:rsidR="001941A6" w:rsidRPr="00DC40C6">
        <w:rPr>
          <w:rFonts w:cs="Arial"/>
          <w:szCs w:val="24"/>
          <w:lang w:eastAsia="en-GB"/>
        </w:rPr>
        <w:t>book</w:t>
      </w:r>
      <w:r w:rsidRPr="00DC40C6">
        <w:rPr>
          <w:szCs w:val="24"/>
        </w:rPr>
        <w:t>.</w:t>
      </w:r>
    </w:p>
    <w:p w14:paraId="43E663B9"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6.3</w:t>
      </w:r>
      <w:r w:rsidRPr="00DC40C6">
        <w:rPr>
          <w:sz w:val="24"/>
          <w:szCs w:val="24"/>
        </w:rPr>
        <w:tab/>
      </w:r>
      <w:r w:rsidR="00407534" w:rsidRPr="00DC40C6">
        <w:rPr>
          <w:sz w:val="24"/>
          <w:szCs w:val="24"/>
        </w:rPr>
        <w:t xml:space="preserve">A Trustee may benefit from any indemnity arrangement purchased at the 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 provided that any such arrangement shall not extend to: (i) any claim arising from any act or omission which the Trustees (or any of them) knew to be a breach of trust or breach of duty or which was committed by the Trustees (or any of them) in reckless disregard to whether it was a breach of trust or breach of duty or not; </w:t>
      </w:r>
      <w:r w:rsidRPr="00DC40C6">
        <w:rPr>
          <w:sz w:val="24"/>
          <w:szCs w:val="24"/>
        </w:rPr>
        <w:t xml:space="preserve"> </w:t>
      </w:r>
      <w:r w:rsidR="00407534" w:rsidRPr="00DC40C6">
        <w:rPr>
          <w:sz w:val="24"/>
          <w:szCs w:val="24"/>
        </w:rPr>
        <w:t xml:space="preserve">and (ii) the costs of any unsuccessful defence to a criminal prosecution brought against the Trustees (or any of them) in their capacity as directors of the Academy Trust. </w:t>
      </w:r>
      <w:r w:rsidRPr="00DC40C6">
        <w:rPr>
          <w:sz w:val="24"/>
          <w:szCs w:val="24"/>
        </w:rPr>
        <w:t xml:space="preserve"> </w:t>
      </w:r>
      <w:r w:rsidR="00407534" w:rsidRPr="00DC40C6">
        <w:rPr>
          <w:sz w:val="24"/>
          <w:szCs w:val="24"/>
        </w:rPr>
        <w:t>Further, this Article does not authorise a Trustee to benefit from any indemnity arrangement that would be rendered void by any provision of the Companies Act 2006, the Charities Act 2011 or any other provision of law.</w:t>
      </w:r>
    </w:p>
    <w:p w14:paraId="788C7AC2"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lastRenderedPageBreak/>
        <w:t>6.4</w:t>
      </w:r>
      <w:r w:rsidRPr="00DC40C6">
        <w:rPr>
          <w:sz w:val="24"/>
          <w:szCs w:val="24"/>
        </w:rPr>
        <w:tab/>
      </w:r>
      <w:r w:rsidR="00407534" w:rsidRPr="00DC40C6">
        <w:rPr>
          <w:sz w:val="24"/>
          <w:szCs w:val="24"/>
        </w:rPr>
        <w:t>A public company, which has shares listed on a recognised stock exchange and of which any one Trustee holds no more than 1% of the issued capital of that company, may receive fees, remuneration or other benefit in money or money’s worth from the Academy Trust.</w:t>
      </w:r>
      <w:r w:rsidRPr="00DC40C6">
        <w:rPr>
          <w:sz w:val="24"/>
          <w:szCs w:val="24"/>
        </w:rPr>
        <w:t xml:space="preserve"> </w:t>
      </w:r>
    </w:p>
    <w:p w14:paraId="404E5A6A" w14:textId="38C639EE" w:rsidR="00381711" w:rsidRPr="006030D8" w:rsidRDefault="001941A6" w:rsidP="00F9782F">
      <w:pPr>
        <w:pStyle w:val="DfESOutNumbered"/>
        <w:numPr>
          <w:ilvl w:val="0"/>
          <w:numId w:val="0"/>
        </w:numPr>
        <w:spacing w:after="200" w:line="360" w:lineRule="auto"/>
        <w:jc w:val="both"/>
        <w:rPr>
          <w:sz w:val="24"/>
          <w:szCs w:val="24"/>
        </w:rPr>
      </w:pPr>
      <w:r w:rsidRPr="00DC40C6">
        <w:rPr>
          <w:sz w:val="24"/>
          <w:szCs w:val="24"/>
        </w:rPr>
        <w:t>6.5</w:t>
      </w:r>
      <w:r w:rsidRPr="00DC40C6">
        <w:rPr>
          <w:sz w:val="24"/>
          <w:szCs w:val="24"/>
        </w:rPr>
        <w:tab/>
      </w:r>
      <w:r w:rsidR="00407534" w:rsidRPr="00DC40C6">
        <w:rPr>
          <w:sz w:val="24"/>
          <w:szCs w:val="24"/>
        </w:rPr>
        <w:t xml:space="preserve">A Trustee may at the discretion of the Trustees be reimbursed from the property of the Academy Trust for reasonable expenses properly incurred by </w:t>
      </w:r>
      <w:r w:rsidR="00AE6527">
        <w:rPr>
          <w:sz w:val="24"/>
          <w:szCs w:val="24"/>
        </w:rPr>
        <w:t>them</w:t>
      </w:r>
      <w:r w:rsidR="00407534" w:rsidRPr="00DC40C6">
        <w:rPr>
          <w:sz w:val="24"/>
          <w:szCs w:val="24"/>
        </w:rPr>
        <w:t xml:space="preserve"> when acting on behalf of the Academy </w:t>
      </w:r>
      <w:proofErr w:type="gramStart"/>
      <w:r w:rsidR="00407534" w:rsidRPr="00DC40C6">
        <w:rPr>
          <w:sz w:val="24"/>
          <w:szCs w:val="24"/>
        </w:rPr>
        <w:t>Trust, but</w:t>
      </w:r>
      <w:proofErr w:type="gramEnd"/>
      <w:r w:rsidR="00407534" w:rsidRPr="00DC40C6">
        <w:rPr>
          <w:sz w:val="24"/>
          <w:szCs w:val="24"/>
        </w:rPr>
        <w:t xml:space="preserve"> excluding expenses in connection with foreign travel.</w:t>
      </w:r>
    </w:p>
    <w:p w14:paraId="18EF6AC1" w14:textId="77777777" w:rsidR="00381711" w:rsidRPr="00DC40C6" w:rsidRDefault="001941A6" w:rsidP="00F9782F">
      <w:pPr>
        <w:pStyle w:val="List2"/>
        <w:spacing w:after="200" w:line="360" w:lineRule="auto"/>
        <w:ind w:left="709" w:hanging="709"/>
        <w:jc w:val="both"/>
        <w:rPr>
          <w:szCs w:val="24"/>
        </w:rPr>
      </w:pPr>
      <w:r w:rsidRPr="00DC40C6">
        <w:rPr>
          <w:rFonts w:cs="Arial"/>
          <w:szCs w:val="24"/>
          <w:lang w:eastAsia="en-GB"/>
        </w:rPr>
        <w:t>6.6</w:t>
      </w:r>
      <w:r w:rsidRPr="00DC40C6">
        <w:rPr>
          <w:rFonts w:cs="Arial"/>
          <w:szCs w:val="24"/>
          <w:lang w:eastAsia="en-GB"/>
        </w:rPr>
        <w:tab/>
      </w:r>
      <w:r w:rsidR="00407534" w:rsidRPr="00DC40C6">
        <w:rPr>
          <w:szCs w:val="24"/>
        </w:rPr>
        <w:t>No Trustee may:</w:t>
      </w:r>
    </w:p>
    <w:p w14:paraId="33DF2436" w14:textId="77777777"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buy any goods or services from the Academy </w:t>
      </w:r>
      <w:proofErr w:type="gramStart"/>
      <w:r w:rsidRPr="00DC40C6">
        <w:rPr>
          <w:szCs w:val="24"/>
        </w:rPr>
        <w:t>Trust;</w:t>
      </w:r>
      <w:proofErr w:type="gramEnd"/>
    </w:p>
    <w:p w14:paraId="127D0B01" w14:textId="77777777"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sell goods, services, or any interest in land to the Academy </w:t>
      </w:r>
      <w:proofErr w:type="gramStart"/>
      <w:r w:rsidRPr="00DC40C6">
        <w:rPr>
          <w:szCs w:val="24"/>
        </w:rPr>
        <w:t>Trust;</w:t>
      </w:r>
      <w:proofErr w:type="gramEnd"/>
    </w:p>
    <w:p w14:paraId="621BE19B" w14:textId="27A93B2D"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be employed by, or receive any remuneration from the Academy Trust (other than the </w:t>
      </w:r>
      <w:r w:rsidR="001C4E77" w:rsidRPr="00DC40C6">
        <w:rPr>
          <w:szCs w:val="24"/>
        </w:rPr>
        <w:t>Chief Executive Officer</w:t>
      </w:r>
      <w:r w:rsidRPr="00DC40C6">
        <w:rPr>
          <w:szCs w:val="24"/>
        </w:rPr>
        <w:t xml:space="preserve"> to the extent </w:t>
      </w:r>
      <w:r w:rsidR="00BE63B9">
        <w:rPr>
          <w:szCs w:val="24"/>
        </w:rPr>
        <w:t>they are</w:t>
      </w:r>
      <w:r w:rsidRPr="00DC40C6">
        <w:rPr>
          <w:szCs w:val="24"/>
        </w:rPr>
        <w:t xml:space="preserve"> a Trustee, whose employment and/or remuneration is subject to the procedure and conditions in Article 6.8); or</w:t>
      </w:r>
    </w:p>
    <w:p w14:paraId="62AAD2A5" w14:textId="77777777" w:rsidR="00381711" w:rsidRPr="00DC40C6" w:rsidRDefault="00407534" w:rsidP="00F9782F">
      <w:pPr>
        <w:pStyle w:val="List3"/>
        <w:numPr>
          <w:ilvl w:val="0"/>
          <w:numId w:val="82"/>
        </w:numPr>
        <w:spacing w:after="200" w:line="360" w:lineRule="auto"/>
        <w:ind w:left="1418" w:hanging="698"/>
        <w:jc w:val="both"/>
        <w:rPr>
          <w:szCs w:val="24"/>
        </w:rPr>
      </w:pPr>
      <w:r w:rsidRPr="00DC40C6">
        <w:rPr>
          <w:szCs w:val="24"/>
        </w:rPr>
        <w:t xml:space="preserve">receive any other financial benefit from the Academy </w:t>
      </w:r>
      <w:proofErr w:type="gramStart"/>
      <w:r w:rsidRPr="00DC40C6">
        <w:rPr>
          <w:szCs w:val="24"/>
        </w:rPr>
        <w:t>Trust;</w:t>
      </w:r>
      <w:proofErr w:type="gramEnd"/>
      <w:r w:rsidRPr="00DC40C6">
        <w:rPr>
          <w:szCs w:val="24"/>
        </w:rPr>
        <w:t xml:space="preserve"> </w:t>
      </w:r>
    </w:p>
    <w:p w14:paraId="4E5FEDE4" w14:textId="77777777" w:rsidR="00CA388B" w:rsidRPr="00DC40C6" w:rsidRDefault="001941A6" w:rsidP="00F9782F">
      <w:pPr>
        <w:pStyle w:val="List3"/>
        <w:spacing w:after="200" w:line="360" w:lineRule="auto"/>
        <w:ind w:left="1418" w:firstLine="0"/>
        <w:jc w:val="both"/>
        <w:rPr>
          <w:rFonts w:cs="Arial"/>
          <w:szCs w:val="24"/>
          <w:lang w:eastAsia="en-GB"/>
        </w:rPr>
      </w:pPr>
      <w:r w:rsidRPr="00DC40C6">
        <w:rPr>
          <w:rFonts w:cs="Arial"/>
          <w:szCs w:val="24"/>
          <w:lang w:eastAsia="en-GB"/>
        </w:rPr>
        <w:t>unless:</w:t>
      </w:r>
    </w:p>
    <w:p w14:paraId="51361786" w14:textId="77777777" w:rsidR="00381711" w:rsidRPr="00DC40C6" w:rsidRDefault="00407534" w:rsidP="00F9782F">
      <w:pPr>
        <w:pStyle w:val="List4"/>
        <w:numPr>
          <w:ilvl w:val="0"/>
          <w:numId w:val="83"/>
        </w:numPr>
        <w:tabs>
          <w:tab w:val="left" w:pos="1080"/>
        </w:tabs>
        <w:spacing w:after="200" w:line="360" w:lineRule="auto"/>
        <w:ind w:left="1985" w:hanging="567"/>
        <w:jc w:val="both"/>
        <w:rPr>
          <w:szCs w:val="24"/>
        </w:rPr>
      </w:pPr>
      <w:r w:rsidRPr="00DC40C6">
        <w:rPr>
          <w:szCs w:val="24"/>
        </w:rPr>
        <w:t>the payment is permitted by Article 6.7 and the Trustees follow the procedure and observe the conditions set out in Article 6.8; or</w:t>
      </w:r>
    </w:p>
    <w:p w14:paraId="23314566" w14:textId="77777777" w:rsidR="00381711" w:rsidRPr="00DC40C6" w:rsidRDefault="00407534" w:rsidP="00F9782F">
      <w:pPr>
        <w:pStyle w:val="List4"/>
        <w:numPr>
          <w:ilvl w:val="0"/>
          <w:numId w:val="83"/>
        </w:numPr>
        <w:spacing w:after="200" w:line="360" w:lineRule="auto"/>
        <w:ind w:left="1985" w:hanging="567"/>
        <w:jc w:val="both"/>
        <w:rPr>
          <w:szCs w:val="24"/>
        </w:rPr>
      </w:pPr>
      <w:r w:rsidRPr="00DC40C6">
        <w:rPr>
          <w:szCs w:val="24"/>
        </w:rPr>
        <w:t>the Trustees obtain the prior written approval of the Charity Commission and fully comply with any procedures it prescribes.</w:t>
      </w:r>
    </w:p>
    <w:p w14:paraId="34402C1A" w14:textId="77777777" w:rsidR="00381711" w:rsidRPr="00DC40C6" w:rsidRDefault="001941A6" w:rsidP="00F9782F">
      <w:pPr>
        <w:pStyle w:val="ListContinue2"/>
        <w:spacing w:after="200" w:line="360" w:lineRule="auto"/>
        <w:ind w:left="709" w:hanging="709"/>
        <w:jc w:val="both"/>
        <w:rPr>
          <w:szCs w:val="24"/>
        </w:rPr>
      </w:pPr>
      <w:r w:rsidRPr="00DC40C6">
        <w:rPr>
          <w:rFonts w:cs="Arial"/>
          <w:szCs w:val="24"/>
          <w:lang w:eastAsia="en-GB"/>
        </w:rPr>
        <w:t>6.7</w:t>
      </w:r>
      <w:r w:rsidRPr="00DC40C6">
        <w:rPr>
          <w:rFonts w:cs="Arial"/>
          <w:szCs w:val="24"/>
          <w:lang w:eastAsia="en-GB"/>
        </w:rPr>
        <w:tab/>
      </w:r>
      <w:r w:rsidR="00407534" w:rsidRPr="00DC40C6">
        <w:rPr>
          <w:szCs w:val="24"/>
        </w:rPr>
        <w:t>Subject to Article 6.8, a Trustee may:</w:t>
      </w:r>
    </w:p>
    <w:p w14:paraId="1CE8B751" w14:textId="77777777" w:rsidR="00381711" w:rsidRPr="00DC40C6" w:rsidRDefault="00407534" w:rsidP="00F9782F">
      <w:pPr>
        <w:pStyle w:val="ListContinue2"/>
        <w:numPr>
          <w:ilvl w:val="1"/>
          <w:numId w:val="84"/>
        </w:numPr>
        <w:spacing w:after="200" w:line="360" w:lineRule="auto"/>
        <w:ind w:left="1418" w:hanging="709"/>
        <w:jc w:val="both"/>
        <w:rPr>
          <w:szCs w:val="24"/>
        </w:rPr>
      </w:pPr>
      <w:r w:rsidRPr="00DC40C6">
        <w:rPr>
          <w:szCs w:val="24"/>
        </w:rPr>
        <w:t xml:space="preserve">receive a benefit from the Academy Trust in the capacity of a beneficiary of the Academy </w:t>
      </w:r>
      <w:proofErr w:type="gramStart"/>
      <w:r w:rsidRPr="00DC40C6">
        <w:rPr>
          <w:szCs w:val="24"/>
        </w:rPr>
        <w:t>Trust;</w:t>
      </w:r>
      <w:proofErr w:type="gramEnd"/>
    </w:p>
    <w:p w14:paraId="26CD580C" w14:textId="77777777" w:rsidR="00381711" w:rsidRPr="00DC40C6" w:rsidRDefault="00407534" w:rsidP="00F9782F">
      <w:pPr>
        <w:pStyle w:val="ListContinue2"/>
        <w:numPr>
          <w:ilvl w:val="1"/>
          <w:numId w:val="84"/>
        </w:numPr>
        <w:spacing w:after="200" w:line="360" w:lineRule="auto"/>
        <w:ind w:left="1418" w:hanging="709"/>
        <w:jc w:val="both"/>
        <w:rPr>
          <w:szCs w:val="24"/>
        </w:rPr>
      </w:pPr>
      <w:r w:rsidRPr="00DC40C6">
        <w:rPr>
          <w:szCs w:val="24"/>
        </w:rPr>
        <w:lastRenderedPageBreak/>
        <w:t xml:space="preserve">be employed by the Academy Trust or enter into a contract for the supply of goods or services to the Academy Trust, other than for acting as a </w:t>
      </w:r>
      <w:proofErr w:type="gramStart"/>
      <w:r w:rsidRPr="00DC40C6">
        <w:rPr>
          <w:szCs w:val="24"/>
        </w:rPr>
        <w:t>Trustee;</w:t>
      </w:r>
      <w:proofErr w:type="gramEnd"/>
    </w:p>
    <w:p w14:paraId="2EB791FD" w14:textId="77777777" w:rsidR="00381711" w:rsidRPr="00DC40C6" w:rsidRDefault="00407534" w:rsidP="00F9782F">
      <w:pPr>
        <w:pStyle w:val="ListContinue2"/>
        <w:numPr>
          <w:ilvl w:val="1"/>
          <w:numId w:val="84"/>
        </w:numPr>
        <w:spacing w:after="200" w:line="360" w:lineRule="auto"/>
        <w:ind w:left="1418" w:hanging="709"/>
        <w:jc w:val="both"/>
        <w:rPr>
          <w:szCs w:val="24"/>
        </w:rPr>
      </w:pPr>
      <w:r w:rsidRPr="00DC40C6">
        <w:rPr>
          <w:szCs w:val="24"/>
        </w:rPr>
        <w:t>receive interest on money lent to the Academy Trust at a reasonable and proper rate not exceeding 2% per annum below the base rate of a clearing bank to be selected by the Trustees, or 0.5%, whichever is the higher; and</w:t>
      </w:r>
    </w:p>
    <w:p w14:paraId="53685147" w14:textId="77777777" w:rsidR="00381711" w:rsidRPr="00DC40C6" w:rsidRDefault="00407534" w:rsidP="00F9782F">
      <w:pPr>
        <w:pStyle w:val="List3"/>
        <w:numPr>
          <w:ilvl w:val="1"/>
          <w:numId w:val="84"/>
        </w:numPr>
        <w:spacing w:after="200" w:line="360" w:lineRule="auto"/>
        <w:ind w:left="1418" w:hanging="709"/>
        <w:jc w:val="both"/>
        <w:rPr>
          <w:szCs w:val="24"/>
        </w:rPr>
      </w:pPr>
      <w:r w:rsidRPr="00DC40C6">
        <w:rPr>
          <w:szCs w:val="24"/>
        </w:rPr>
        <w:t>receive rent for premises let by the Trustee to the Academy Trust if the amount of the rent and the other terms of the lease are reasonable and proper.</w:t>
      </w:r>
    </w:p>
    <w:p w14:paraId="6402FDB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6.8</w:t>
      </w:r>
      <w:r w:rsidRPr="00DC40C6">
        <w:rPr>
          <w:sz w:val="24"/>
          <w:szCs w:val="24"/>
        </w:rPr>
        <w:tab/>
      </w:r>
      <w:r w:rsidR="00407534" w:rsidRPr="00DC40C6">
        <w:rPr>
          <w:sz w:val="24"/>
          <w:szCs w:val="24"/>
        </w:rPr>
        <w:t>The Academy Trust and its Trustees may only rely upon the authority provided by Article 6.7 if each of the following conditions is satisfied:</w:t>
      </w:r>
    </w:p>
    <w:p w14:paraId="61CD198B"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 xml:space="preserve">the remuneration or other sums paid to the Trustee do not exceed an amount that is reasonable in all the </w:t>
      </w:r>
      <w:proofErr w:type="gramStart"/>
      <w:r w:rsidRPr="00DC40C6">
        <w:rPr>
          <w:szCs w:val="24"/>
        </w:rPr>
        <w:t>circumstances;</w:t>
      </w:r>
      <w:proofErr w:type="gramEnd"/>
    </w:p>
    <w:p w14:paraId="1459DA31"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the Trustee is absent from the part of any meeting at which there is discussion of:</w:t>
      </w:r>
    </w:p>
    <w:p w14:paraId="56144478" w14:textId="224FED6A" w:rsidR="00381711" w:rsidRPr="00DC40C6" w:rsidRDefault="0018074D" w:rsidP="00F9782F">
      <w:pPr>
        <w:pStyle w:val="ListBullet4"/>
        <w:numPr>
          <w:ilvl w:val="0"/>
          <w:numId w:val="86"/>
        </w:numPr>
        <w:spacing w:after="200" w:line="360" w:lineRule="auto"/>
        <w:ind w:left="1985" w:hanging="567"/>
        <w:jc w:val="both"/>
      </w:pPr>
      <w:r>
        <w:t>their</w:t>
      </w:r>
      <w:r w:rsidR="00407534" w:rsidRPr="00DC40C6">
        <w:t xml:space="preserve"> employment, remuneration, or any matter concerning the contract, payment or benefit; or</w:t>
      </w:r>
    </w:p>
    <w:p w14:paraId="6293920C" w14:textId="7A2A572C" w:rsidR="00381711" w:rsidRPr="00DC40C6" w:rsidRDefault="0018074D" w:rsidP="00F9782F">
      <w:pPr>
        <w:pStyle w:val="ListBullet4"/>
        <w:numPr>
          <w:ilvl w:val="0"/>
          <w:numId w:val="86"/>
        </w:numPr>
        <w:spacing w:after="200" w:line="360" w:lineRule="auto"/>
        <w:ind w:left="1985" w:hanging="567"/>
        <w:jc w:val="both"/>
      </w:pPr>
      <w:r>
        <w:t>their</w:t>
      </w:r>
      <w:r w:rsidR="00407534" w:rsidRPr="00DC40C6">
        <w:t xml:space="preserve"> performance in the employment, or </w:t>
      </w:r>
      <w:r>
        <w:t>their</w:t>
      </w:r>
      <w:r w:rsidR="00407534" w:rsidRPr="00DC40C6">
        <w:t xml:space="preserve"> performance of the contract; or</w:t>
      </w:r>
    </w:p>
    <w:p w14:paraId="5256CA1F" w14:textId="6C6FF5E5" w:rsidR="00381711" w:rsidRPr="00DC40C6" w:rsidRDefault="00407534" w:rsidP="00F9782F">
      <w:pPr>
        <w:pStyle w:val="ListBullet4"/>
        <w:numPr>
          <w:ilvl w:val="0"/>
          <w:numId w:val="86"/>
        </w:numPr>
        <w:spacing w:after="200" w:line="360" w:lineRule="auto"/>
        <w:ind w:left="1985" w:hanging="567"/>
        <w:jc w:val="both"/>
      </w:pPr>
      <w:r w:rsidRPr="00DC40C6">
        <w:t xml:space="preserve">any proposal to </w:t>
      </w:r>
      <w:proofErr w:type="gramStart"/>
      <w:r w:rsidRPr="00DC40C6">
        <w:t>enter into</w:t>
      </w:r>
      <w:proofErr w:type="gramEnd"/>
      <w:r w:rsidRPr="00DC40C6">
        <w:t xml:space="preserve"> any other contract or arrangement with </w:t>
      </w:r>
      <w:r w:rsidR="0018074D">
        <w:t>them</w:t>
      </w:r>
      <w:r w:rsidRPr="00DC40C6">
        <w:t xml:space="preserve"> or to confer any benefit upon </w:t>
      </w:r>
      <w:r w:rsidR="00AE6527">
        <w:t>them</w:t>
      </w:r>
      <w:r w:rsidRPr="00DC40C6">
        <w:t xml:space="preserve"> that would be permitted under Article 6.7; or</w:t>
      </w:r>
    </w:p>
    <w:p w14:paraId="6694F973" w14:textId="77777777" w:rsidR="00381711" w:rsidRPr="00DC40C6" w:rsidRDefault="00407534" w:rsidP="00F9782F">
      <w:pPr>
        <w:pStyle w:val="ListBullet4"/>
        <w:numPr>
          <w:ilvl w:val="0"/>
          <w:numId w:val="86"/>
        </w:numPr>
        <w:spacing w:after="200" w:line="360" w:lineRule="auto"/>
        <w:ind w:left="1985" w:hanging="567"/>
        <w:jc w:val="both"/>
      </w:pPr>
      <w:r w:rsidRPr="00DC40C6">
        <w:t xml:space="preserve">any other matter relating to a </w:t>
      </w:r>
      <w:proofErr w:type="gramStart"/>
      <w:r w:rsidRPr="00DC40C6">
        <w:t>payment</w:t>
      </w:r>
      <w:proofErr w:type="gramEnd"/>
      <w:r w:rsidRPr="00DC40C6">
        <w:t xml:space="preserve"> or the conferring of any benefit permitted by Article 6.7;</w:t>
      </w:r>
    </w:p>
    <w:p w14:paraId="7C32AA15"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 xml:space="preserve">the Trustee does not vote on any such matter and is not to be counted </w:t>
      </w:r>
      <w:r w:rsidRPr="00DC40C6">
        <w:rPr>
          <w:szCs w:val="24"/>
        </w:rPr>
        <w:lastRenderedPageBreak/>
        <w:t xml:space="preserve">when calculating whether a quorum of Trustees is present at the </w:t>
      </w:r>
      <w:proofErr w:type="gramStart"/>
      <w:r w:rsidRPr="00DC40C6">
        <w:rPr>
          <w:szCs w:val="24"/>
        </w:rPr>
        <w:t>meeting;</w:t>
      </w:r>
      <w:proofErr w:type="gramEnd"/>
    </w:p>
    <w:p w14:paraId="3EB3EAC1" w14:textId="1E393E64"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 xml:space="preserve">save in relation to employing or contracting with the </w:t>
      </w:r>
      <w:r w:rsidR="001C4E77" w:rsidRPr="00DC40C6">
        <w:rPr>
          <w:szCs w:val="24"/>
        </w:rPr>
        <w:t>Chief Executive Officer</w:t>
      </w:r>
      <w:r w:rsidRPr="00DC40C6">
        <w:rPr>
          <w:szCs w:val="24"/>
        </w:rPr>
        <w:t xml:space="preserve"> (to the extent </w:t>
      </w:r>
      <w:r w:rsidR="00BE63B9">
        <w:rPr>
          <w:szCs w:val="24"/>
        </w:rPr>
        <w:t>they are</w:t>
      </w:r>
      <w:r w:rsidRPr="00DC40C6">
        <w:rPr>
          <w:szCs w:val="24"/>
        </w:rPr>
        <w:t xml:space="preserve"> a Trustee), the other Trustees are satisfied that it is in the interests of the Academy Trust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w:t>
      </w:r>
      <w:proofErr w:type="gramStart"/>
      <w:r w:rsidRPr="00DC40C6">
        <w:rPr>
          <w:szCs w:val="24"/>
        </w:rPr>
        <w:t>);</w:t>
      </w:r>
      <w:proofErr w:type="gramEnd"/>
      <w:r w:rsidR="001941A6" w:rsidRPr="00DC40C6">
        <w:rPr>
          <w:rFonts w:cs="Arial"/>
          <w:szCs w:val="24"/>
          <w:lang w:eastAsia="en-GB"/>
        </w:rPr>
        <w:t xml:space="preserve"> </w:t>
      </w:r>
    </w:p>
    <w:p w14:paraId="1741C329" w14:textId="77777777" w:rsidR="00381711" w:rsidRPr="00DC40C6" w:rsidRDefault="00407534" w:rsidP="00F9782F">
      <w:pPr>
        <w:pStyle w:val="List3"/>
        <w:numPr>
          <w:ilvl w:val="0"/>
          <w:numId w:val="85"/>
        </w:numPr>
        <w:spacing w:after="200" w:line="360" w:lineRule="auto"/>
        <w:ind w:left="1418" w:hanging="709"/>
        <w:jc w:val="both"/>
        <w:rPr>
          <w:szCs w:val="24"/>
        </w:rPr>
      </w:pPr>
      <w:r w:rsidRPr="00DC40C6">
        <w:rPr>
          <w:szCs w:val="24"/>
        </w:rPr>
        <w:t>the reason for their decision is recorded by the Trustees in the minute book; and</w:t>
      </w:r>
    </w:p>
    <w:p w14:paraId="50E8B597" w14:textId="77777777" w:rsidR="00381711" w:rsidRPr="00DC40C6" w:rsidRDefault="001941A6" w:rsidP="00F9782F">
      <w:pPr>
        <w:pStyle w:val="List3"/>
        <w:numPr>
          <w:ilvl w:val="0"/>
          <w:numId w:val="85"/>
        </w:numPr>
        <w:spacing w:after="200" w:line="360" w:lineRule="auto"/>
        <w:ind w:left="1418" w:hanging="709"/>
        <w:jc w:val="both"/>
        <w:rPr>
          <w:szCs w:val="24"/>
        </w:rPr>
      </w:pPr>
      <w:r w:rsidRPr="00DC40C6">
        <w:rPr>
          <w:rFonts w:cs="Arial"/>
          <w:szCs w:val="24"/>
          <w:lang w:eastAsia="en-GB"/>
        </w:rPr>
        <w:tab/>
      </w:r>
      <w:proofErr w:type="gramStart"/>
      <w:r w:rsidR="00407534" w:rsidRPr="00DC40C6">
        <w:rPr>
          <w:szCs w:val="24"/>
        </w:rPr>
        <w:t>a majority of</w:t>
      </w:r>
      <w:proofErr w:type="gramEnd"/>
      <w:r w:rsidR="00407534" w:rsidRPr="00DC40C6">
        <w:rPr>
          <w:szCs w:val="24"/>
        </w:rPr>
        <w:t xml:space="preserve"> the Trustees then in office have received no such payments or benefit.</w:t>
      </w:r>
    </w:p>
    <w:p w14:paraId="0A8B3674" w14:textId="51955E5E" w:rsidR="00381711" w:rsidRPr="006030D8" w:rsidRDefault="00407534" w:rsidP="00F9782F">
      <w:pPr>
        <w:pStyle w:val="DfESOutNumbered"/>
        <w:numPr>
          <w:ilvl w:val="0"/>
          <w:numId w:val="0"/>
        </w:numPr>
        <w:spacing w:after="200" w:line="360" w:lineRule="auto"/>
        <w:jc w:val="both"/>
        <w:rPr>
          <w:sz w:val="24"/>
          <w:szCs w:val="24"/>
        </w:rPr>
      </w:pPr>
      <w:r w:rsidRPr="00DC40C6">
        <w:rPr>
          <w:sz w:val="24"/>
          <w:szCs w:val="24"/>
        </w:rPr>
        <w:t>6.8A</w:t>
      </w:r>
      <w:r w:rsidR="001941A6" w:rsidRPr="00DC40C6">
        <w:rPr>
          <w:sz w:val="24"/>
          <w:szCs w:val="24"/>
        </w:rPr>
        <w:tab/>
      </w:r>
      <w:r w:rsidRPr="00DC40C6">
        <w:rPr>
          <w:sz w:val="24"/>
          <w:szCs w:val="24"/>
        </w:rPr>
        <w:t xml:space="preserve">The provision in Article 6.6 (c) that no Trustee may be employed by or receive any remuneration from the Academy Trust (other than the </w:t>
      </w:r>
      <w:r w:rsidR="001C4E77" w:rsidRPr="00DC40C6">
        <w:rPr>
          <w:sz w:val="24"/>
          <w:szCs w:val="24"/>
        </w:rPr>
        <w:t>Chief Executive Officer</w:t>
      </w:r>
      <w:r w:rsidRPr="006030D8">
        <w:rPr>
          <w:sz w:val="24"/>
          <w:szCs w:val="24"/>
        </w:rPr>
        <w:t xml:space="preserve"> </w:t>
      </w:r>
      <w:r w:rsidRPr="00DC40C6">
        <w:rPr>
          <w:sz w:val="24"/>
          <w:szCs w:val="24"/>
        </w:rPr>
        <w:t>to the extent</w:t>
      </w:r>
      <w:r w:rsidR="00BE63B9">
        <w:rPr>
          <w:sz w:val="24"/>
          <w:szCs w:val="24"/>
        </w:rPr>
        <w:t xml:space="preserve"> they are</w:t>
      </w:r>
      <w:r w:rsidRPr="00DC40C6">
        <w:rPr>
          <w:sz w:val="24"/>
          <w:szCs w:val="24"/>
        </w:rPr>
        <w:t xml:space="preserve"> a Trustee) does not apply to an employee of the Academy Trust who is subsequently elected or appointed as a Trustee save that this Article shall only allow such a Trustee to receive remuneration or benefit from the Academy Trust in </w:t>
      </w:r>
      <w:r w:rsidR="0018074D">
        <w:rPr>
          <w:sz w:val="24"/>
          <w:szCs w:val="24"/>
        </w:rPr>
        <w:t>their</w:t>
      </w:r>
      <w:r w:rsidRPr="00DC40C6">
        <w:rPr>
          <w:sz w:val="24"/>
          <w:szCs w:val="24"/>
        </w:rPr>
        <w:t xml:space="preserve"> capacity as an employee of the Academy Trust and provided that the procedure as set out in Articles 6.8(b) and 6.8 (c) is followed.</w:t>
      </w:r>
    </w:p>
    <w:p w14:paraId="19B4B664" w14:textId="77777777" w:rsidR="00381711" w:rsidRPr="00DC40C6" w:rsidRDefault="001941A6" w:rsidP="00F9782F">
      <w:pPr>
        <w:pStyle w:val="List2"/>
        <w:spacing w:after="200" w:line="360" w:lineRule="auto"/>
        <w:ind w:left="709" w:hanging="709"/>
        <w:jc w:val="both"/>
        <w:rPr>
          <w:szCs w:val="24"/>
        </w:rPr>
      </w:pPr>
      <w:r w:rsidRPr="00DC40C6">
        <w:rPr>
          <w:rFonts w:cs="Arial"/>
          <w:szCs w:val="24"/>
          <w:lang w:eastAsia="en-GB"/>
        </w:rPr>
        <w:t>6.9</w:t>
      </w:r>
      <w:r w:rsidRPr="00DC40C6">
        <w:rPr>
          <w:rFonts w:cs="Arial"/>
          <w:szCs w:val="24"/>
          <w:lang w:eastAsia="en-GB"/>
        </w:rPr>
        <w:tab/>
      </w:r>
      <w:r w:rsidR="00407534" w:rsidRPr="00DC40C6">
        <w:rPr>
          <w:szCs w:val="24"/>
        </w:rPr>
        <w:t>In Articles 6.2-6.9:</w:t>
      </w:r>
    </w:p>
    <w:p w14:paraId="44C5E149" w14:textId="77777777" w:rsidR="00381711" w:rsidRPr="00DC40C6" w:rsidRDefault="00407534" w:rsidP="00F9782F">
      <w:pPr>
        <w:pStyle w:val="List3"/>
        <w:numPr>
          <w:ilvl w:val="0"/>
          <w:numId w:val="87"/>
        </w:numPr>
        <w:spacing w:after="200" w:line="360" w:lineRule="auto"/>
        <w:ind w:left="1418" w:hanging="709"/>
        <w:jc w:val="both"/>
        <w:rPr>
          <w:szCs w:val="24"/>
        </w:rPr>
      </w:pPr>
      <w:r w:rsidRPr="00DC40C6">
        <w:rPr>
          <w:szCs w:val="24"/>
        </w:rPr>
        <w:t>“company” shall include any company in which the Academy Trust:</w:t>
      </w:r>
    </w:p>
    <w:p w14:paraId="766087E1" w14:textId="77777777" w:rsidR="00381711" w:rsidRPr="00DC40C6" w:rsidRDefault="00407534" w:rsidP="00F9782F">
      <w:pPr>
        <w:pStyle w:val="DeptBullets"/>
        <w:numPr>
          <w:ilvl w:val="1"/>
          <w:numId w:val="87"/>
        </w:numPr>
        <w:spacing w:after="200" w:line="360" w:lineRule="auto"/>
        <w:jc w:val="both"/>
        <w:rPr>
          <w:szCs w:val="24"/>
        </w:rPr>
      </w:pPr>
      <w:r w:rsidRPr="00DC40C6">
        <w:rPr>
          <w:szCs w:val="24"/>
        </w:rPr>
        <w:t>holds more than 50% of the shares; or</w:t>
      </w:r>
    </w:p>
    <w:p w14:paraId="7049C530" w14:textId="77777777" w:rsidR="00381711" w:rsidRPr="00DC40C6" w:rsidRDefault="00407534" w:rsidP="00F9782F">
      <w:pPr>
        <w:pStyle w:val="DeptBullets"/>
        <w:numPr>
          <w:ilvl w:val="1"/>
          <w:numId w:val="87"/>
        </w:numPr>
        <w:spacing w:after="200" w:line="360" w:lineRule="auto"/>
        <w:jc w:val="both"/>
        <w:rPr>
          <w:szCs w:val="24"/>
        </w:rPr>
      </w:pPr>
      <w:r w:rsidRPr="00DC40C6">
        <w:rPr>
          <w:szCs w:val="24"/>
        </w:rPr>
        <w:t>controls more than 50% of the voting rights attached to the shares; or</w:t>
      </w:r>
    </w:p>
    <w:p w14:paraId="591EA56B" w14:textId="77777777" w:rsidR="00381711" w:rsidRPr="00DC40C6" w:rsidRDefault="00407534" w:rsidP="00F9782F">
      <w:pPr>
        <w:pStyle w:val="DeptBullets"/>
        <w:numPr>
          <w:ilvl w:val="1"/>
          <w:numId w:val="87"/>
        </w:numPr>
        <w:spacing w:after="200" w:line="360" w:lineRule="auto"/>
        <w:jc w:val="both"/>
        <w:rPr>
          <w:szCs w:val="24"/>
        </w:rPr>
      </w:pPr>
      <w:r w:rsidRPr="00DC40C6">
        <w:rPr>
          <w:szCs w:val="24"/>
        </w:rPr>
        <w:lastRenderedPageBreak/>
        <w:t xml:space="preserve">has the right to appoint one or more directors to the board of the </w:t>
      </w:r>
      <w:proofErr w:type="gramStart"/>
      <w:r w:rsidRPr="00DC40C6">
        <w:rPr>
          <w:szCs w:val="24"/>
        </w:rPr>
        <w:t>company;</w:t>
      </w:r>
      <w:proofErr w:type="gramEnd"/>
    </w:p>
    <w:p w14:paraId="07BCD1C4" w14:textId="6A52196F" w:rsidR="00381711" w:rsidRPr="00DC40C6" w:rsidRDefault="001941A6" w:rsidP="00F9782F">
      <w:pPr>
        <w:pStyle w:val="Numbered"/>
        <w:numPr>
          <w:ilvl w:val="0"/>
          <w:numId w:val="87"/>
        </w:numPr>
        <w:spacing w:after="200" w:line="360" w:lineRule="auto"/>
        <w:ind w:left="1418" w:hanging="709"/>
        <w:jc w:val="both"/>
        <w:rPr>
          <w:szCs w:val="24"/>
        </w:rPr>
      </w:pPr>
      <w:r w:rsidRPr="00DC40C6">
        <w:rPr>
          <w:rFonts w:cs="Arial"/>
          <w:szCs w:val="24"/>
          <w:lang w:eastAsia="en-GB"/>
        </w:rPr>
        <w:t>“</w:t>
      </w:r>
      <w:r w:rsidR="00407534" w:rsidRPr="00DC40C6">
        <w:rPr>
          <w:szCs w:val="24"/>
        </w:rPr>
        <w:t xml:space="preserve">Trustee” shall include any child, stepchild, parent, grandchild, grandparent, brother, sister or spouse of the Trustee or any person living with the Trustee as </w:t>
      </w:r>
      <w:r w:rsidR="0018074D">
        <w:rPr>
          <w:szCs w:val="24"/>
        </w:rPr>
        <w:t>their</w:t>
      </w:r>
      <w:r w:rsidR="00407534" w:rsidRPr="00DC40C6">
        <w:rPr>
          <w:szCs w:val="24"/>
        </w:rPr>
        <w:t xml:space="preserve"> </w:t>
      </w:r>
      <w:proofErr w:type="gramStart"/>
      <w:r w:rsidR="00407534" w:rsidRPr="00DC40C6">
        <w:rPr>
          <w:szCs w:val="24"/>
        </w:rPr>
        <w:t>partner;</w:t>
      </w:r>
      <w:proofErr w:type="gramEnd"/>
      <w:r w:rsidRPr="00DC40C6">
        <w:rPr>
          <w:rFonts w:cs="Arial"/>
          <w:szCs w:val="24"/>
        </w:rPr>
        <w:t xml:space="preserve"> </w:t>
      </w:r>
    </w:p>
    <w:p w14:paraId="71C80226" w14:textId="77777777" w:rsidR="00381711" w:rsidRPr="00DC40C6" w:rsidRDefault="00407534" w:rsidP="00F9782F">
      <w:pPr>
        <w:pStyle w:val="BodyText"/>
        <w:numPr>
          <w:ilvl w:val="0"/>
          <w:numId w:val="87"/>
        </w:numPr>
        <w:spacing w:after="200" w:line="360" w:lineRule="auto"/>
        <w:ind w:left="1418" w:hanging="709"/>
        <w:jc w:val="both"/>
      </w:pPr>
      <w:r w:rsidRPr="00DC40C6">
        <w:t xml:space="preserve">the employment or remuneration of a Trustee includes the engagement or remuneration of any firm </w:t>
      </w:r>
      <w:r w:rsidRPr="00DC40C6">
        <w:rPr>
          <w:rFonts w:eastAsia="Arial"/>
        </w:rPr>
        <w:t>or</w:t>
      </w:r>
      <w:r w:rsidRPr="00DC40C6">
        <w:t xml:space="preserve"> company in which the Trustee is:</w:t>
      </w:r>
    </w:p>
    <w:p w14:paraId="2107639E"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 xml:space="preserve">a </w:t>
      </w:r>
      <w:proofErr w:type="gramStart"/>
      <w:r w:rsidRPr="00DC40C6">
        <w:rPr>
          <w:szCs w:val="24"/>
        </w:rPr>
        <w:t>partner;</w:t>
      </w:r>
      <w:proofErr w:type="gramEnd"/>
    </w:p>
    <w:p w14:paraId="338568F5"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 xml:space="preserve">an </w:t>
      </w:r>
      <w:proofErr w:type="gramStart"/>
      <w:r w:rsidRPr="00DC40C6">
        <w:rPr>
          <w:szCs w:val="24"/>
        </w:rPr>
        <w:t>employee;</w:t>
      </w:r>
      <w:proofErr w:type="gramEnd"/>
    </w:p>
    <w:p w14:paraId="20186090" w14:textId="77777777" w:rsidR="00381711" w:rsidRPr="00DC40C6" w:rsidRDefault="00407534" w:rsidP="00F9782F">
      <w:pPr>
        <w:pStyle w:val="List"/>
        <w:numPr>
          <w:ilvl w:val="1"/>
          <w:numId w:val="88"/>
        </w:numPr>
        <w:spacing w:after="200" w:line="360" w:lineRule="auto"/>
        <w:ind w:left="1985" w:hanging="567"/>
        <w:jc w:val="both"/>
        <w:rPr>
          <w:szCs w:val="24"/>
        </w:rPr>
      </w:pPr>
      <w:r w:rsidRPr="00DC40C6">
        <w:rPr>
          <w:szCs w:val="24"/>
        </w:rPr>
        <w:t xml:space="preserve">a </w:t>
      </w:r>
      <w:proofErr w:type="gramStart"/>
      <w:r w:rsidRPr="00DC40C6">
        <w:rPr>
          <w:szCs w:val="24"/>
        </w:rPr>
        <w:t>consultant;</w:t>
      </w:r>
      <w:proofErr w:type="gramEnd"/>
    </w:p>
    <w:p w14:paraId="623D3AD1"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 xml:space="preserve">a </w:t>
      </w:r>
      <w:proofErr w:type="gramStart"/>
      <w:r w:rsidRPr="00DC40C6">
        <w:rPr>
          <w:szCs w:val="24"/>
        </w:rPr>
        <w:t>director;</w:t>
      </w:r>
      <w:proofErr w:type="gramEnd"/>
      <w:r w:rsidR="001941A6" w:rsidRPr="00DC40C6">
        <w:rPr>
          <w:rFonts w:cs="Arial"/>
          <w:szCs w:val="24"/>
          <w:lang w:eastAsia="en-GB"/>
        </w:rPr>
        <w:t xml:space="preserve"> </w:t>
      </w:r>
    </w:p>
    <w:p w14:paraId="62066134"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a member; or</w:t>
      </w:r>
    </w:p>
    <w:p w14:paraId="29CBFCB5" w14:textId="77777777" w:rsidR="00381711" w:rsidRPr="00DC40C6" w:rsidRDefault="00407534" w:rsidP="00F9782F">
      <w:pPr>
        <w:pStyle w:val="List3"/>
        <w:numPr>
          <w:ilvl w:val="1"/>
          <w:numId w:val="88"/>
        </w:numPr>
        <w:spacing w:after="200" w:line="360" w:lineRule="auto"/>
        <w:ind w:left="1985" w:hanging="567"/>
        <w:jc w:val="both"/>
        <w:rPr>
          <w:szCs w:val="24"/>
        </w:rPr>
      </w:pPr>
      <w:r w:rsidRPr="00DC40C6">
        <w:rPr>
          <w:szCs w:val="24"/>
        </w:rPr>
        <w:t>a shareholder, unless the shares of the company are that of a public</w:t>
      </w:r>
      <w:r w:rsidR="00622738" w:rsidRPr="00DC40C6">
        <w:rPr>
          <w:szCs w:val="24"/>
        </w:rPr>
        <w:t xml:space="preserve"> </w:t>
      </w:r>
      <w:r w:rsidRPr="00DC40C6">
        <w:rPr>
          <w:szCs w:val="24"/>
        </w:rPr>
        <w:t>company which are listed on a recognised stock exchange and the Trustee holds less than 1% of the issued capital.</w:t>
      </w:r>
    </w:p>
    <w:p w14:paraId="11AA660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7.</w:t>
      </w:r>
      <w:r w:rsidRPr="00DC40C6">
        <w:rPr>
          <w:sz w:val="24"/>
          <w:szCs w:val="24"/>
        </w:rPr>
        <w:tab/>
      </w:r>
      <w:r w:rsidR="00407534" w:rsidRPr="00DC40C6">
        <w:rPr>
          <w:sz w:val="24"/>
          <w:szCs w:val="24"/>
        </w:rPr>
        <w:t>The liability of the Members of the Academy Trust is limited.</w:t>
      </w:r>
    </w:p>
    <w:p w14:paraId="5119C056" w14:textId="44D621EC"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8.</w:t>
      </w:r>
      <w:r w:rsidRPr="00DC40C6">
        <w:rPr>
          <w:sz w:val="24"/>
          <w:szCs w:val="24"/>
        </w:rPr>
        <w:tab/>
      </w:r>
      <w:r w:rsidR="00407534" w:rsidRPr="00DC40C6">
        <w:rPr>
          <w:sz w:val="24"/>
          <w:szCs w:val="24"/>
        </w:rPr>
        <w:t>Every Member of the Academy Trust undertakes to contribute such amount as may be required (not exceeding £10) to the Academy Trust’s assets if it should be wound up while</w:t>
      </w:r>
      <w:r w:rsidR="00BE63B9">
        <w:rPr>
          <w:sz w:val="24"/>
          <w:szCs w:val="24"/>
        </w:rPr>
        <w:t xml:space="preserve"> they are</w:t>
      </w:r>
      <w:r w:rsidR="00407534" w:rsidRPr="00DC40C6">
        <w:rPr>
          <w:sz w:val="24"/>
          <w:szCs w:val="24"/>
        </w:rPr>
        <w:t xml:space="preserve"> a Member or within one year after </w:t>
      </w:r>
      <w:r w:rsidR="00BE63B9">
        <w:rPr>
          <w:sz w:val="24"/>
          <w:szCs w:val="24"/>
        </w:rPr>
        <w:t>they</w:t>
      </w:r>
      <w:r w:rsidR="00407534" w:rsidRPr="00DC40C6">
        <w:rPr>
          <w:sz w:val="24"/>
          <w:szCs w:val="24"/>
        </w:rPr>
        <w:t xml:space="preserve"> cease to be a Member, for payment of the Academy Trust’s debts and liabilities before</w:t>
      </w:r>
      <w:r w:rsidR="00BE63B9">
        <w:rPr>
          <w:sz w:val="24"/>
          <w:szCs w:val="24"/>
        </w:rPr>
        <w:t xml:space="preserve"> they</w:t>
      </w:r>
      <w:r w:rsidR="00407534" w:rsidRPr="00DC40C6">
        <w:rPr>
          <w:sz w:val="24"/>
          <w:szCs w:val="24"/>
        </w:rPr>
        <w:t xml:space="preserve"> cease to be a Member, and of the costs, charges and expenses of winding up, and for the adjustment of the rights of the contributors among themselves.</w:t>
      </w:r>
    </w:p>
    <w:p w14:paraId="63F4853F"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9.</w:t>
      </w:r>
      <w:r w:rsidRPr="00DC40C6">
        <w:rPr>
          <w:sz w:val="24"/>
          <w:szCs w:val="24"/>
        </w:rPr>
        <w:tab/>
      </w:r>
      <w:r w:rsidR="00407534" w:rsidRPr="00DC40C6">
        <w:rPr>
          <w:sz w:val="24"/>
          <w:szCs w:val="24"/>
        </w:rPr>
        <w:t xml:space="preserve">If the Academy Trust is wound up or dissolved and after all its debts and liabilities (including any under section 2 of the Academies Act 2010) have been </w:t>
      </w:r>
      <w:r w:rsidR="00407534" w:rsidRPr="00DC40C6">
        <w:rPr>
          <w:sz w:val="24"/>
          <w:szCs w:val="24"/>
        </w:rPr>
        <w:lastRenderedPageBreak/>
        <w:t>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w:t>
      </w:r>
      <w:r w:rsidRPr="00DC40C6">
        <w:rPr>
          <w:sz w:val="24"/>
          <w:szCs w:val="24"/>
        </w:rPr>
        <w:t xml:space="preserve"> </w:t>
      </w:r>
    </w:p>
    <w:p w14:paraId="36A8B235"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10.</w:t>
      </w:r>
      <w:r w:rsidRPr="00DC40C6">
        <w:rPr>
          <w:sz w:val="24"/>
          <w:szCs w:val="24"/>
        </w:rPr>
        <w:tab/>
      </w:r>
      <w:r w:rsidR="00407534" w:rsidRPr="00DC40C6">
        <w:rPr>
          <w:sz w:val="24"/>
          <w:szCs w:val="24"/>
        </w:rPr>
        <w:t>Not used.</w:t>
      </w:r>
    </w:p>
    <w:p w14:paraId="00C95973"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11.</w:t>
      </w:r>
      <w:r w:rsidRPr="00DC40C6">
        <w:rPr>
          <w:sz w:val="24"/>
          <w:szCs w:val="24"/>
        </w:rPr>
        <w:tab/>
      </w:r>
      <w:r w:rsidR="00407534" w:rsidRPr="00DC40C6">
        <w:rPr>
          <w:sz w:val="24"/>
          <w:szCs w:val="24"/>
        </w:rPr>
        <w:t>No alteration or addition shall be made to or in the provisions of the Articles which would have the effect (a) that the Academy Trust would cease to be a company to which section 60 of the Companies Act 2006 applies; or (b) that the Academy Trust would cease to be a charity.</w:t>
      </w:r>
    </w:p>
    <w:p w14:paraId="47793B1D" w14:textId="77777777" w:rsidR="00C92D3D" w:rsidRPr="00DC40C6" w:rsidRDefault="00407534" w:rsidP="00F9782F">
      <w:pPr>
        <w:pStyle w:val="Numbered"/>
        <w:spacing w:after="200" w:line="360" w:lineRule="auto"/>
        <w:ind w:left="360" w:hanging="360"/>
        <w:jc w:val="both"/>
        <w:rPr>
          <w:b/>
          <w:szCs w:val="24"/>
        </w:rPr>
      </w:pPr>
      <w:r w:rsidRPr="00DC40C6">
        <w:rPr>
          <w:b/>
          <w:szCs w:val="24"/>
        </w:rPr>
        <w:t>MEMBERS</w:t>
      </w:r>
    </w:p>
    <w:p w14:paraId="1F5FB5B7" w14:textId="579F74E3" w:rsidR="00381711" w:rsidRPr="006030D8" w:rsidRDefault="001941A6" w:rsidP="00416AC8">
      <w:pPr>
        <w:pStyle w:val="Numbered"/>
        <w:spacing w:after="200" w:line="360" w:lineRule="auto"/>
        <w:ind w:left="709" w:hanging="709"/>
        <w:jc w:val="both"/>
        <w:rPr>
          <w:szCs w:val="24"/>
        </w:rPr>
      </w:pPr>
      <w:r w:rsidRPr="00DC40C6">
        <w:rPr>
          <w:rFonts w:cs="Arial"/>
          <w:szCs w:val="24"/>
        </w:rPr>
        <w:t>12.</w:t>
      </w:r>
      <w:r w:rsidRPr="00DC40C6">
        <w:rPr>
          <w:rFonts w:cs="Arial"/>
          <w:szCs w:val="24"/>
        </w:rPr>
        <w:tab/>
      </w:r>
      <w:r w:rsidR="00407534" w:rsidRPr="006030D8">
        <w:rPr>
          <w:szCs w:val="24"/>
        </w:rPr>
        <w:t>The Members of the Academy Trust shall comprise:</w:t>
      </w:r>
    </w:p>
    <w:p w14:paraId="35CAEC59" w14:textId="77777777" w:rsidR="00381711" w:rsidRPr="006030D8" w:rsidRDefault="00956752" w:rsidP="00F9782F">
      <w:pPr>
        <w:pStyle w:val="Numbered"/>
        <w:numPr>
          <w:ilvl w:val="4"/>
          <w:numId w:val="89"/>
        </w:numPr>
        <w:spacing w:after="200" w:line="360" w:lineRule="auto"/>
        <w:ind w:left="1418" w:hanging="709"/>
        <w:jc w:val="both"/>
        <w:rPr>
          <w:szCs w:val="24"/>
        </w:rPr>
      </w:pPr>
      <w:r w:rsidRPr="006030D8">
        <w:rPr>
          <w:szCs w:val="24"/>
        </w:rPr>
        <w:t>t</w:t>
      </w:r>
      <w:r w:rsidR="00407534" w:rsidRPr="006030D8">
        <w:rPr>
          <w:szCs w:val="24"/>
        </w:rPr>
        <w:t>he</w:t>
      </w:r>
      <w:r w:rsidRPr="006030D8">
        <w:rPr>
          <w:szCs w:val="24"/>
        </w:rPr>
        <w:t xml:space="preserve"> </w:t>
      </w:r>
      <w:proofErr w:type="gramStart"/>
      <w:r w:rsidR="00407534" w:rsidRPr="006030D8">
        <w:rPr>
          <w:szCs w:val="24"/>
        </w:rPr>
        <w:t>Foundation;</w:t>
      </w:r>
      <w:proofErr w:type="gramEnd"/>
    </w:p>
    <w:p w14:paraId="44D9D505" w14:textId="696B941E" w:rsidR="00381711" w:rsidRPr="00DC40C6" w:rsidRDefault="00F92A90" w:rsidP="00F9782F">
      <w:pPr>
        <w:pStyle w:val="Numbered"/>
        <w:numPr>
          <w:ilvl w:val="4"/>
          <w:numId w:val="89"/>
        </w:numPr>
        <w:spacing w:after="200" w:line="360" w:lineRule="auto"/>
        <w:ind w:left="1418" w:hanging="709"/>
        <w:jc w:val="both"/>
        <w:rPr>
          <w:szCs w:val="24"/>
        </w:rPr>
      </w:pPr>
      <w:r>
        <w:rPr>
          <w:szCs w:val="24"/>
        </w:rPr>
        <w:t xml:space="preserve">up to two person(s) who may be appointed by the </w:t>
      </w:r>
      <w:proofErr w:type="gramStart"/>
      <w:r>
        <w:rPr>
          <w:szCs w:val="24"/>
        </w:rPr>
        <w:t>Foundation</w:t>
      </w:r>
      <w:r w:rsidR="00407534" w:rsidRPr="00DC40C6">
        <w:rPr>
          <w:szCs w:val="24"/>
        </w:rPr>
        <w:t>;</w:t>
      </w:r>
      <w:proofErr w:type="gramEnd"/>
    </w:p>
    <w:p w14:paraId="3E21A735" w14:textId="77777777" w:rsidR="00381711" w:rsidRPr="00DC40C6" w:rsidRDefault="00407534" w:rsidP="00F9782F">
      <w:pPr>
        <w:pStyle w:val="Numbered"/>
        <w:numPr>
          <w:ilvl w:val="4"/>
          <w:numId w:val="89"/>
        </w:numPr>
        <w:spacing w:after="200" w:line="360" w:lineRule="auto"/>
        <w:ind w:left="1418" w:hanging="709"/>
        <w:jc w:val="both"/>
        <w:rPr>
          <w:szCs w:val="24"/>
        </w:rPr>
      </w:pPr>
      <w:r w:rsidRPr="00DC40C6">
        <w:rPr>
          <w:szCs w:val="24"/>
        </w:rPr>
        <w:t xml:space="preserve">any person appointed under Article </w:t>
      </w:r>
      <w:proofErr w:type="gramStart"/>
      <w:r w:rsidRPr="00DC40C6">
        <w:rPr>
          <w:szCs w:val="24"/>
        </w:rPr>
        <w:t>15A;</w:t>
      </w:r>
      <w:proofErr w:type="gramEnd"/>
    </w:p>
    <w:p w14:paraId="2C1869CE" w14:textId="77777777" w:rsidR="00381711" w:rsidRPr="00DC40C6" w:rsidRDefault="00407534" w:rsidP="00F9782F">
      <w:pPr>
        <w:pStyle w:val="Numbered"/>
        <w:spacing w:after="200" w:line="360" w:lineRule="auto"/>
        <w:ind w:left="709"/>
        <w:jc w:val="both"/>
        <w:rPr>
          <w:szCs w:val="24"/>
        </w:rPr>
      </w:pPr>
      <w:r w:rsidRPr="00DC40C6">
        <w:rPr>
          <w:szCs w:val="24"/>
        </w:rPr>
        <w:t>provided that at any time the minimum number of Members shall not be less than three.</w:t>
      </w:r>
    </w:p>
    <w:p w14:paraId="3F9FDD9A" w14:textId="6ADA031C" w:rsidR="00381711" w:rsidRDefault="00407534" w:rsidP="00F9782F">
      <w:pPr>
        <w:pStyle w:val="Numbered"/>
        <w:spacing w:after="200" w:line="360" w:lineRule="auto"/>
        <w:jc w:val="both"/>
        <w:rPr>
          <w:szCs w:val="24"/>
        </w:rPr>
      </w:pPr>
      <w:r w:rsidRPr="00DC40C6">
        <w:rPr>
          <w:szCs w:val="24"/>
        </w:rPr>
        <w:t>12A.</w:t>
      </w:r>
      <w:r w:rsidR="00622738" w:rsidRPr="00DC40C6">
        <w:rPr>
          <w:szCs w:val="24"/>
        </w:rPr>
        <w:tab/>
      </w:r>
      <w:r w:rsidRPr="00DC40C6">
        <w:rPr>
          <w:szCs w:val="24"/>
        </w:rPr>
        <w:t>An employee of the Academy Trust cannot be a Member of the Academy Trust.</w:t>
      </w:r>
    </w:p>
    <w:p w14:paraId="0FF6A9FE" w14:textId="2AD6154F" w:rsidR="00174BBC" w:rsidRPr="00DC40C6" w:rsidRDefault="00174BBC" w:rsidP="00F9782F">
      <w:pPr>
        <w:pStyle w:val="Numbered"/>
        <w:spacing w:after="200" w:line="360" w:lineRule="auto"/>
        <w:jc w:val="both"/>
        <w:rPr>
          <w:szCs w:val="24"/>
        </w:rPr>
      </w:pPr>
      <w:r>
        <w:rPr>
          <w:szCs w:val="24"/>
        </w:rPr>
        <w:t>12B.</w:t>
      </w:r>
      <w:r>
        <w:rPr>
          <w:szCs w:val="24"/>
        </w:rPr>
        <w:tab/>
        <w:t>There must be a majority of Members who are not also Trustees.</w:t>
      </w:r>
    </w:p>
    <w:p w14:paraId="730527A5"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13.</w:t>
      </w:r>
      <w:r w:rsidRPr="00DC40C6">
        <w:rPr>
          <w:sz w:val="24"/>
          <w:szCs w:val="24"/>
        </w:rPr>
        <w:tab/>
      </w:r>
      <w:r w:rsidR="00407534" w:rsidRPr="00DC40C6">
        <w:rPr>
          <w:sz w:val="24"/>
          <w:szCs w:val="24"/>
        </w:rPr>
        <w:t xml:space="preserve">Each person entitled to appoint Members in Article 12 shall have the right from time to time by written notice delivered to the Office to remove any Member </w:t>
      </w:r>
      <w:r w:rsidR="00407534" w:rsidRPr="00DC40C6">
        <w:rPr>
          <w:sz w:val="24"/>
          <w:szCs w:val="24"/>
        </w:rPr>
        <w:lastRenderedPageBreak/>
        <w:t>appointed by them and to appoint a replacement Member to fill a vacancy whether resulting from such removal or otherwise.</w:t>
      </w:r>
      <w:r w:rsidRPr="00DC40C6">
        <w:rPr>
          <w:sz w:val="24"/>
          <w:szCs w:val="24"/>
        </w:rPr>
        <w:t xml:space="preserve"> </w:t>
      </w:r>
    </w:p>
    <w:p w14:paraId="27CEE8D1" w14:textId="77777777" w:rsidR="00381711" w:rsidRPr="00DC40C6" w:rsidRDefault="001941A6" w:rsidP="00F9782F">
      <w:pPr>
        <w:pStyle w:val="NormalWeb"/>
        <w:spacing w:after="200" w:line="360" w:lineRule="auto"/>
        <w:ind w:left="709" w:hanging="709"/>
        <w:jc w:val="both"/>
      </w:pPr>
      <w:r w:rsidRPr="00DC40C6">
        <w:t>14.</w:t>
      </w:r>
      <w:r w:rsidRPr="00DC40C6">
        <w:tab/>
      </w:r>
      <w:r w:rsidR="00407534" w:rsidRPr="00DC40C6">
        <w:t>If any of the persons entitled to appoint Members in Article 12:</w:t>
      </w:r>
    </w:p>
    <w:p w14:paraId="47C667C7" w14:textId="77777777" w:rsidR="00381711" w:rsidRPr="00DC40C6" w:rsidRDefault="00407534" w:rsidP="00F9782F">
      <w:pPr>
        <w:pStyle w:val="Numbered"/>
        <w:numPr>
          <w:ilvl w:val="1"/>
          <w:numId w:val="91"/>
        </w:numPr>
        <w:tabs>
          <w:tab w:val="left" w:pos="360"/>
        </w:tabs>
        <w:spacing w:after="200" w:line="360" w:lineRule="auto"/>
        <w:ind w:left="1418" w:hanging="709"/>
        <w:jc w:val="both"/>
        <w:rPr>
          <w:szCs w:val="24"/>
        </w:rPr>
      </w:pPr>
      <w:r w:rsidRPr="00DC40C6">
        <w:rPr>
          <w:szCs w:val="24"/>
        </w:rPr>
        <w:t xml:space="preserve">in the case of an individual, dies or becomes legally </w:t>
      </w:r>
      <w:proofErr w:type="gramStart"/>
      <w:r w:rsidRPr="00DC40C6">
        <w:rPr>
          <w:szCs w:val="24"/>
        </w:rPr>
        <w:t>incapacitated;</w:t>
      </w:r>
      <w:proofErr w:type="gramEnd"/>
      <w:r w:rsidR="001941A6" w:rsidRPr="00DC40C6">
        <w:rPr>
          <w:rFonts w:cs="Arial"/>
          <w:szCs w:val="24"/>
        </w:rPr>
        <w:t xml:space="preserve"> </w:t>
      </w:r>
    </w:p>
    <w:p w14:paraId="21880C92" w14:textId="77777777" w:rsidR="00381711" w:rsidRPr="00DC40C6" w:rsidRDefault="00407534" w:rsidP="00F9782F">
      <w:pPr>
        <w:pStyle w:val="Numbered"/>
        <w:numPr>
          <w:ilvl w:val="1"/>
          <w:numId w:val="91"/>
        </w:numPr>
        <w:tabs>
          <w:tab w:val="left" w:pos="360"/>
          <w:tab w:val="left" w:pos="720"/>
        </w:tabs>
        <w:spacing w:after="200" w:line="360" w:lineRule="auto"/>
        <w:ind w:left="1418" w:hanging="709"/>
        <w:jc w:val="both"/>
        <w:rPr>
          <w:szCs w:val="24"/>
        </w:rPr>
      </w:pPr>
      <w:r w:rsidRPr="00DC40C6">
        <w:rPr>
          <w:szCs w:val="24"/>
        </w:rPr>
        <w:t xml:space="preserve">in the case of a corporate entity, ceases to exist and is not replaced by a successor </w:t>
      </w:r>
      <w:proofErr w:type="gramStart"/>
      <w:r w:rsidRPr="00DC40C6">
        <w:rPr>
          <w:szCs w:val="24"/>
        </w:rPr>
        <w:t>institution;</w:t>
      </w:r>
      <w:proofErr w:type="gramEnd"/>
      <w:r w:rsidR="001941A6" w:rsidRPr="00DC40C6">
        <w:rPr>
          <w:rFonts w:cs="Arial"/>
          <w:szCs w:val="24"/>
        </w:rPr>
        <w:t xml:space="preserve"> </w:t>
      </w:r>
    </w:p>
    <w:p w14:paraId="7B56F741" w14:textId="77777777" w:rsidR="00381711" w:rsidRPr="00DC40C6" w:rsidRDefault="00407534" w:rsidP="00F9782F">
      <w:pPr>
        <w:pStyle w:val="Numbered"/>
        <w:numPr>
          <w:ilvl w:val="1"/>
          <w:numId w:val="91"/>
        </w:numPr>
        <w:tabs>
          <w:tab w:val="left" w:pos="360"/>
        </w:tabs>
        <w:spacing w:after="200" w:line="360" w:lineRule="auto"/>
        <w:ind w:left="1418" w:hanging="709"/>
        <w:jc w:val="both"/>
        <w:rPr>
          <w:szCs w:val="24"/>
        </w:rPr>
      </w:pPr>
      <w:r w:rsidRPr="00DC40C6">
        <w:rPr>
          <w:szCs w:val="24"/>
        </w:rPr>
        <w:t>becomes insolvent or makes any arrangement or composition with their creditors generally; or</w:t>
      </w:r>
    </w:p>
    <w:p w14:paraId="52587DFC" w14:textId="77777777" w:rsidR="00381711" w:rsidRPr="00DC40C6" w:rsidRDefault="00407534" w:rsidP="00F9782F">
      <w:pPr>
        <w:pStyle w:val="Numbered"/>
        <w:numPr>
          <w:ilvl w:val="1"/>
          <w:numId w:val="91"/>
        </w:numPr>
        <w:tabs>
          <w:tab w:val="left" w:pos="360"/>
        </w:tabs>
        <w:spacing w:after="200" w:line="360" w:lineRule="auto"/>
        <w:ind w:left="1418" w:hanging="709"/>
        <w:jc w:val="both"/>
        <w:rPr>
          <w:szCs w:val="24"/>
        </w:rPr>
      </w:pPr>
      <w:r w:rsidRPr="00DC40C6">
        <w:rPr>
          <w:szCs w:val="24"/>
        </w:rPr>
        <w:t xml:space="preserve">ceases to themselves be a </w:t>
      </w:r>
      <w:proofErr w:type="gramStart"/>
      <w:r w:rsidRPr="00DC40C6">
        <w:rPr>
          <w:szCs w:val="24"/>
        </w:rPr>
        <w:t>Member</w:t>
      </w:r>
      <w:proofErr w:type="gramEnd"/>
      <w:r w:rsidRPr="00DC40C6">
        <w:rPr>
          <w:szCs w:val="24"/>
        </w:rPr>
        <w:t>,</w:t>
      </w:r>
    </w:p>
    <w:p w14:paraId="27E612AD" w14:textId="77777777" w:rsidR="00381711" w:rsidRPr="00DC40C6" w:rsidRDefault="00407534" w:rsidP="00F9782F">
      <w:pPr>
        <w:pStyle w:val="Numbered"/>
        <w:spacing w:after="200" w:line="360" w:lineRule="auto"/>
        <w:ind w:left="709"/>
        <w:jc w:val="both"/>
        <w:rPr>
          <w:szCs w:val="24"/>
        </w:rPr>
      </w:pPr>
      <w:r w:rsidRPr="00DC40C6">
        <w:rPr>
          <w:szCs w:val="24"/>
        </w:rPr>
        <w:t>their right to appoint Members under these Articles shall vest in the remaining</w:t>
      </w:r>
      <w:r w:rsidR="00F874AD" w:rsidRPr="00DC40C6">
        <w:rPr>
          <w:szCs w:val="24"/>
        </w:rPr>
        <w:t xml:space="preserve"> </w:t>
      </w:r>
      <w:r w:rsidRPr="00DC40C6">
        <w:rPr>
          <w:szCs w:val="24"/>
        </w:rPr>
        <w:t>Members.</w:t>
      </w:r>
      <w:r w:rsidR="001941A6" w:rsidRPr="00DC40C6">
        <w:rPr>
          <w:rFonts w:cs="Arial"/>
          <w:szCs w:val="24"/>
        </w:rPr>
        <w:t xml:space="preserve"> </w:t>
      </w:r>
    </w:p>
    <w:p w14:paraId="4067406D" w14:textId="14FFB894" w:rsidR="00381711" w:rsidRPr="00DC40C6" w:rsidRDefault="001941A6" w:rsidP="00F9782F">
      <w:pPr>
        <w:pStyle w:val="NormalWeb"/>
        <w:spacing w:after="200" w:line="360" w:lineRule="auto"/>
        <w:ind w:left="709" w:hanging="709"/>
        <w:jc w:val="both"/>
      </w:pPr>
      <w:r w:rsidRPr="00DC40C6">
        <w:t>15.</w:t>
      </w:r>
      <w:r w:rsidRPr="00DC40C6">
        <w:tab/>
      </w:r>
      <w:r w:rsidR="00407534" w:rsidRPr="00DC40C6">
        <w:t>Membership will terminate automatically if:</w:t>
      </w:r>
    </w:p>
    <w:p w14:paraId="541F7DAC" w14:textId="34DB44C8" w:rsidR="00381711" w:rsidRPr="00DC40C6" w:rsidRDefault="00407534" w:rsidP="00F9782F">
      <w:pPr>
        <w:pStyle w:val="Numbered"/>
        <w:numPr>
          <w:ilvl w:val="0"/>
          <w:numId w:val="92"/>
        </w:numPr>
        <w:spacing w:after="200" w:line="360" w:lineRule="auto"/>
        <w:ind w:left="1418" w:hanging="709"/>
        <w:jc w:val="both"/>
        <w:rPr>
          <w:szCs w:val="24"/>
        </w:rPr>
      </w:pPr>
      <w:r w:rsidRPr="00DC40C6">
        <w:rPr>
          <w:szCs w:val="24"/>
        </w:rPr>
        <w:t xml:space="preserve">a </w:t>
      </w:r>
      <w:proofErr w:type="gramStart"/>
      <w:r w:rsidRPr="00DC40C6">
        <w:rPr>
          <w:szCs w:val="24"/>
        </w:rPr>
        <w:t>Member</w:t>
      </w:r>
      <w:proofErr w:type="gramEnd"/>
      <w:r w:rsidRPr="00DC40C6">
        <w:rPr>
          <w:szCs w:val="24"/>
        </w:rPr>
        <w:t xml:space="preserve"> (which is a corporate entity) ceases to exist and is not replaced by a successor institution;</w:t>
      </w:r>
      <w:r w:rsidR="001941A6" w:rsidRPr="00DC40C6">
        <w:rPr>
          <w:rFonts w:cs="Arial"/>
          <w:szCs w:val="24"/>
        </w:rPr>
        <w:t xml:space="preserve"> </w:t>
      </w:r>
    </w:p>
    <w:p w14:paraId="572514C9" w14:textId="70595D46" w:rsidR="00381711" w:rsidRPr="00DC40C6" w:rsidRDefault="00407534" w:rsidP="00F9782F">
      <w:pPr>
        <w:pStyle w:val="Numbered"/>
        <w:numPr>
          <w:ilvl w:val="0"/>
          <w:numId w:val="92"/>
        </w:numPr>
        <w:spacing w:after="200" w:line="360" w:lineRule="auto"/>
        <w:ind w:left="1418" w:hanging="709"/>
        <w:jc w:val="both"/>
        <w:rPr>
          <w:szCs w:val="24"/>
        </w:rPr>
      </w:pPr>
      <w:r w:rsidRPr="00DC40C6">
        <w:rPr>
          <w:szCs w:val="24"/>
        </w:rPr>
        <w:t xml:space="preserve">a </w:t>
      </w:r>
      <w:proofErr w:type="gramStart"/>
      <w:r w:rsidRPr="00DC40C6">
        <w:rPr>
          <w:szCs w:val="24"/>
        </w:rPr>
        <w:t>Member</w:t>
      </w:r>
      <w:proofErr w:type="gramEnd"/>
      <w:r w:rsidRPr="00DC40C6">
        <w:rPr>
          <w:szCs w:val="24"/>
        </w:rPr>
        <w:t xml:space="preserve"> (which is an individual) dies or becomes incapable by reason of illness or injury of managing and administering his or her own affairs; or</w:t>
      </w:r>
    </w:p>
    <w:p w14:paraId="20619EE9" w14:textId="7CDEBEA4" w:rsidR="008C2D81" w:rsidRPr="00DC40C6" w:rsidRDefault="00407534" w:rsidP="000C2414">
      <w:pPr>
        <w:pStyle w:val="Numbered"/>
        <w:numPr>
          <w:ilvl w:val="0"/>
          <w:numId w:val="92"/>
        </w:numPr>
        <w:spacing w:after="200" w:line="360" w:lineRule="auto"/>
        <w:ind w:left="1418" w:hanging="709"/>
        <w:jc w:val="both"/>
        <w:rPr>
          <w:szCs w:val="24"/>
        </w:rPr>
      </w:pPr>
      <w:r w:rsidRPr="00DC40C6">
        <w:rPr>
          <w:szCs w:val="24"/>
        </w:rPr>
        <w:t xml:space="preserve">a </w:t>
      </w:r>
      <w:proofErr w:type="gramStart"/>
      <w:r w:rsidRPr="00DC40C6">
        <w:rPr>
          <w:szCs w:val="24"/>
        </w:rPr>
        <w:t>Member</w:t>
      </w:r>
      <w:proofErr w:type="gramEnd"/>
      <w:r w:rsidRPr="00DC40C6">
        <w:rPr>
          <w:szCs w:val="24"/>
        </w:rPr>
        <w:t xml:space="preserve"> becomes insolvent</w:t>
      </w:r>
      <w:r w:rsidR="001941A6" w:rsidRPr="00DC40C6">
        <w:rPr>
          <w:rFonts w:cs="Arial"/>
          <w:szCs w:val="24"/>
        </w:rPr>
        <w:t xml:space="preserve"> </w:t>
      </w:r>
      <w:r w:rsidRPr="00DC40C6">
        <w:rPr>
          <w:szCs w:val="24"/>
        </w:rPr>
        <w:t xml:space="preserve">or makes any arrangement or composition with that Member’s creditors generally; </w:t>
      </w:r>
    </w:p>
    <w:p w14:paraId="05343140" w14:textId="77777777" w:rsidR="00381711" w:rsidRPr="006030D8" w:rsidRDefault="00407534" w:rsidP="00F9782F">
      <w:pPr>
        <w:pStyle w:val="DfESOutNumbered"/>
        <w:numPr>
          <w:ilvl w:val="0"/>
          <w:numId w:val="0"/>
        </w:numPr>
        <w:spacing w:after="200" w:line="360" w:lineRule="auto"/>
        <w:jc w:val="both"/>
        <w:rPr>
          <w:sz w:val="24"/>
          <w:szCs w:val="24"/>
        </w:rPr>
      </w:pPr>
      <w:r w:rsidRPr="006030D8">
        <w:rPr>
          <w:sz w:val="24"/>
          <w:szCs w:val="24"/>
        </w:rPr>
        <w:t>15A.</w:t>
      </w:r>
      <w:r w:rsidR="00ED21A5" w:rsidRPr="006030D8">
        <w:rPr>
          <w:sz w:val="24"/>
          <w:szCs w:val="24"/>
        </w:rPr>
        <w:tab/>
      </w:r>
      <w:r w:rsidRPr="00DC40C6">
        <w:rPr>
          <w:sz w:val="24"/>
          <w:szCs w:val="24"/>
        </w:rPr>
        <w:t>The Members may agree by passing a special resolution to appoint such additional Members as they think fit.</w:t>
      </w:r>
    </w:p>
    <w:p w14:paraId="3E5207EB"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16.</w:t>
      </w:r>
      <w:r w:rsidRPr="00DC40C6">
        <w:rPr>
          <w:sz w:val="24"/>
          <w:szCs w:val="24"/>
        </w:rPr>
        <w:tab/>
      </w:r>
      <w:r w:rsidR="00407534" w:rsidRPr="00DC40C6">
        <w:rPr>
          <w:sz w:val="24"/>
          <w:szCs w:val="24"/>
        </w:rPr>
        <w:t>In addition to Article 13, the Members may agree by passing a special resolution to remove any Member(s). The Member whose proposed removal is the subject of the resolution shall not be entitled to vote on that resolution.</w:t>
      </w:r>
    </w:p>
    <w:p w14:paraId="6C068787" w14:textId="77777777" w:rsidR="00381711" w:rsidRPr="00DC40C6" w:rsidRDefault="00407534" w:rsidP="00F9782F">
      <w:pPr>
        <w:pStyle w:val="DfESOutNumbered"/>
        <w:numPr>
          <w:ilvl w:val="0"/>
          <w:numId w:val="0"/>
        </w:numPr>
        <w:spacing w:after="200" w:line="360" w:lineRule="auto"/>
        <w:jc w:val="both"/>
        <w:rPr>
          <w:sz w:val="24"/>
          <w:szCs w:val="24"/>
        </w:rPr>
      </w:pPr>
      <w:r w:rsidRPr="00DC40C6">
        <w:rPr>
          <w:sz w:val="24"/>
          <w:szCs w:val="24"/>
        </w:rPr>
        <w:lastRenderedPageBreak/>
        <w:t>16A.</w:t>
      </w:r>
      <w:r w:rsidR="00C267F3" w:rsidRPr="00DC40C6">
        <w:rPr>
          <w:sz w:val="24"/>
          <w:szCs w:val="24"/>
        </w:rPr>
        <w:tab/>
      </w:r>
      <w:r w:rsidRPr="00DC40C6">
        <w:rPr>
          <w:sz w:val="24"/>
          <w:szCs w:val="24"/>
        </w:rPr>
        <w:t>In exercising their rights under these Articles and the Companies Act 2006, the Members shall not do anything or take any action which would cause the Academy Trust to contravene its Objects.</w:t>
      </w:r>
    </w:p>
    <w:p w14:paraId="518A38FB"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17.</w:t>
      </w:r>
      <w:r w:rsidRPr="00DC40C6">
        <w:rPr>
          <w:sz w:val="24"/>
          <w:szCs w:val="24"/>
        </w:rPr>
        <w:tab/>
      </w:r>
      <w:r w:rsidR="00407534" w:rsidRPr="00DC40C6">
        <w:rPr>
          <w:sz w:val="24"/>
          <w:szCs w:val="24"/>
        </w:rPr>
        <w:t>Every person nominated to be a Member of the Academy Trust shall sign a written consent to become a Member and sign the register of Members on becoming a Member.</w:t>
      </w:r>
      <w:r w:rsidRPr="00DC40C6">
        <w:rPr>
          <w:sz w:val="24"/>
          <w:szCs w:val="24"/>
        </w:rPr>
        <w:t xml:space="preserve"> </w:t>
      </w:r>
    </w:p>
    <w:p w14:paraId="3EB8E799" w14:textId="6148FE0A"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18.</w:t>
      </w:r>
      <w:r w:rsidRPr="00DC40C6">
        <w:rPr>
          <w:sz w:val="24"/>
          <w:szCs w:val="24"/>
        </w:rPr>
        <w:tab/>
      </w:r>
      <w:r w:rsidR="00407534" w:rsidRPr="00DC40C6">
        <w:rPr>
          <w:sz w:val="24"/>
          <w:szCs w:val="24"/>
        </w:rPr>
        <w:t xml:space="preserve">Any Member may resign provided that after such resignation the number of Members is not less than three. </w:t>
      </w:r>
      <w:r w:rsidRPr="00DC40C6">
        <w:rPr>
          <w:sz w:val="24"/>
          <w:szCs w:val="24"/>
        </w:rPr>
        <w:t xml:space="preserve"> </w:t>
      </w:r>
      <w:r w:rsidR="00407534" w:rsidRPr="00DC40C6">
        <w:rPr>
          <w:sz w:val="24"/>
          <w:szCs w:val="24"/>
        </w:rPr>
        <w:t xml:space="preserve">A Member shall cease to be one immediately on the receipt by the Academy Trust of a notice in writing signed by the person or persons entitled to remove </w:t>
      </w:r>
      <w:r w:rsidR="00AE6527">
        <w:rPr>
          <w:sz w:val="24"/>
          <w:szCs w:val="24"/>
        </w:rPr>
        <w:t>them</w:t>
      </w:r>
      <w:r w:rsidR="00407534" w:rsidRPr="00DC40C6">
        <w:rPr>
          <w:sz w:val="24"/>
          <w:szCs w:val="24"/>
        </w:rPr>
        <w:t xml:space="preserve"> under Articles 13 or 16 provided that no such notice shall take effect when the number of Members is less than three unless it contains or is accompanied by the appointment of a replacement Member.</w:t>
      </w:r>
    </w:p>
    <w:p w14:paraId="5699C06E" w14:textId="77777777" w:rsidR="00381711" w:rsidRPr="00F92A90" w:rsidRDefault="00407534" w:rsidP="00F9782F">
      <w:pPr>
        <w:pStyle w:val="Heading1"/>
        <w:pageBreakBefore w:val="0"/>
        <w:jc w:val="both"/>
        <w:rPr>
          <w:rFonts w:cs="Arial"/>
          <w:color w:val="auto"/>
          <w:sz w:val="24"/>
        </w:rPr>
      </w:pPr>
      <w:bookmarkStart w:id="5" w:name="bookmark5"/>
      <w:bookmarkStart w:id="6" w:name="_Toc415042289"/>
      <w:r w:rsidRPr="00F92A90">
        <w:rPr>
          <w:rFonts w:cs="Arial"/>
          <w:color w:val="auto"/>
          <w:sz w:val="24"/>
        </w:rPr>
        <w:t>GENERAL MEETINGS</w:t>
      </w:r>
      <w:bookmarkEnd w:id="5"/>
      <w:bookmarkEnd w:id="6"/>
    </w:p>
    <w:p w14:paraId="56990201" w14:textId="7D2B7E90" w:rsidR="00F92A90" w:rsidRPr="00416AC8" w:rsidRDefault="00F92A90" w:rsidP="00416AC8">
      <w:pPr>
        <w:rPr>
          <w:rFonts w:cs="Arial"/>
        </w:rPr>
      </w:pPr>
      <w:r w:rsidRPr="00416AC8">
        <w:rPr>
          <w:rFonts w:ascii="Arial" w:hAnsi="Arial" w:cs="Arial"/>
          <w:b/>
          <w:lang w:bidi="ar-SA"/>
        </w:rPr>
        <w:t>A</w:t>
      </w:r>
      <w:r>
        <w:rPr>
          <w:rFonts w:ascii="Arial" w:hAnsi="Arial" w:cs="Arial"/>
          <w:b/>
          <w:lang w:bidi="ar-SA"/>
        </w:rPr>
        <w:t>NNUAL GENERAL MEETING</w:t>
      </w:r>
      <w:r w:rsidRPr="00F92A90">
        <w:t xml:space="preserve"> </w:t>
      </w:r>
    </w:p>
    <w:p w14:paraId="29B37BD2" w14:textId="16D51FB1" w:rsidR="00F92A90" w:rsidRPr="00416AC8" w:rsidRDefault="00F92A90" w:rsidP="00416AC8"/>
    <w:p w14:paraId="637832B8" w14:textId="5AF748C8" w:rsidR="00381711" w:rsidRDefault="001941A6" w:rsidP="00F9782F">
      <w:pPr>
        <w:pStyle w:val="DfESOutNumbered"/>
        <w:numPr>
          <w:ilvl w:val="0"/>
          <w:numId w:val="0"/>
        </w:numPr>
        <w:spacing w:after="200" w:line="360" w:lineRule="auto"/>
        <w:jc w:val="both"/>
        <w:rPr>
          <w:sz w:val="24"/>
          <w:szCs w:val="24"/>
        </w:rPr>
      </w:pPr>
      <w:r w:rsidRPr="00DC40C6">
        <w:rPr>
          <w:sz w:val="24"/>
          <w:szCs w:val="24"/>
        </w:rPr>
        <w:t>19.</w:t>
      </w:r>
      <w:r w:rsidRPr="00DC40C6">
        <w:rPr>
          <w:sz w:val="24"/>
          <w:szCs w:val="24"/>
        </w:rPr>
        <w:tab/>
      </w:r>
      <w:r w:rsidR="00174BBC" w:rsidRPr="00174BBC">
        <w:rPr>
          <w:sz w:val="24"/>
          <w:szCs w:val="24"/>
        </w:rPr>
        <w:t xml:space="preserve">The Academy Trust shall hold an Annual General Meeting each Academy Financial Year in addition to any other meetings in that </w:t>
      </w:r>
      <w:proofErr w:type="gramStart"/>
      <w:r w:rsidR="00174BBC" w:rsidRPr="00174BBC">
        <w:rPr>
          <w:sz w:val="24"/>
          <w:szCs w:val="24"/>
        </w:rPr>
        <w:t>year, and</w:t>
      </w:r>
      <w:proofErr w:type="gramEnd"/>
      <w:r w:rsidR="00174BBC" w:rsidRPr="00174BBC">
        <w:rPr>
          <w:sz w:val="24"/>
          <w:szCs w:val="24"/>
        </w:rPr>
        <w:t xml:space="preserve"> shall specify the meeting as such in the notices calling it; and not more than fifteen months shall elapse between the date of one Annual General Meeting of the Academy Trust and that of the next. Provided that so long as the Academy Trust holds its first Annual General Meeting within eighteen months of its incorporation, it need not hold it in the year of its incorporation or the following year. The Annual General Meeting shall be held at such time and place as the Trustees shall appoint. All meetings other than the Annual General Meetings shall be called General Meetings.</w:t>
      </w:r>
    </w:p>
    <w:p w14:paraId="60EC7E12" w14:textId="0A0B4141" w:rsidR="00F92A90" w:rsidRPr="00416AC8" w:rsidRDefault="00F92A90" w:rsidP="00F9782F">
      <w:pPr>
        <w:pStyle w:val="DfESOutNumbered"/>
        <w:numPr>
          <w:ilvl w:val="0"/>
          <w:numId w:val="0"/>
        </w:numPr>
        <w:spacing w:after="200" w:line="360" w:lineRule="auto"/>
        <w:jc w:val="both"/>
        <w:rPr>
          <w:b/>
          <w:bCs/>
          <w:sz w:val="24"/>
          <w:szCs w:val="24"/>
        </w:rPr>
      </w:pPr>
      <w:r w:rsidRPr="00416AC8">
        <w:rPr>
          <w:b/>
          <w:bCs/>
          <w:sz w:val="24"/>
          <w:szCs w:val="24"/>
        </w:rPr>
        <w:t>ARRANGEMENTS FOR GENERAL MEETINGS</w:t>
      </w:r>
    </w:p>
    <w:p w14:paraId="153EB93A"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20.</w:t>
      </w:r>
      <w:r w:rsidRPr="00DC40C6">
        <w:rPr>
          <w:sz w:val="24"/>
          <w:szCs w:val="24"/>
        </w:rPr>
        <w:tab/>
      </w:r>
      <w:r w:rsidR="00407534" w:rsidRPr="00DC40C6">
        <w:rPr>
          <w:sz w:val="24"/>
          <w:szCs w:val="24"/>
        </w:rPr>
        <w:t xml:space="preserve">The Trustees may call General Meetings and, on the requisition of Members pursuant to the provisions of the Companies Act 2006, shall forthwith proceed to convene a General Meeting in accordance with that Act. If there are not within the </w:t>
      </w:r>
      <w:r w:rsidR="00407534" w:rsidRPr="00DC40C6">
        <w:rPr>
          <w:sz w:val="24"/>
          <w:szCs w:val="24"/>
        </w:rPr>
        <w:lastRenderedPageBreak/>
        <w:t>United Kingdom sufficient Trustees to call a General Meeting, any Trustee or any Member of the Academy Trust may call a General Meeting.</w:t>
      </w:r>
    </w:p>
    <w:p w14:paraId="2254ADA1" w14:textId="77777777" w:rsidR="00381711" w:rsidRPr="00DC40C6" w:rsidRDefault="00407534" w:rsidP="00F9782F">
      <w:pPr>
        <w:pStyle w:val="Heading1"/>
        <w:pageBreakBefore w:val="0"/>
        <w:widowControl w:val="0"/>
        <w:jc w:val="both"/>
        <w:rPr>
          <w:color w:val="auto"/>
          <w:sz w:val="24"/>
        </w:rPr>
      </w:pPr>
      <w:bookmarkStart w:id="7" w:name="bookmark6"/>
      <w:bookmarkStart w:id="8" w:name="_Toc415042290"/>
      <w:r w:rsidRPr="00DC40C6">
        <w:rPr>
          <w:color w:val="auto"/>
          <w:sz w:val="24"/>
        </w:rPr>
        <w:t>NOTICE OF GENERAL MEETINGS</w:t>
      </w:r>
      <w:bookmarkEnd w:id="7"/>
      <w:bookmarkEnd w:id="8"/>
    </w:p>
    <w:p w14:paraId="2595BEE0"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21.</w:t>
      </w:r>
      <w:r w:rsidRPr="00DC40C6">
        <w:rPr>
          <w:sz w:val="24"/>
          <w:szCs w:val="24"/>
        </w:rPr>
        <w:tab/>
      </w:r>
      <w:r w:rsidR="00407534" w:rsidRPr="00DC40C6">
        <w:rPr>
          <w:sz w:val="24"/>
          <w:szCs w:val="24"/>
        </w:rPr>
        <w:t xml:space="preserve">General meetings shall be called by at least fourteen clear days’ notice but </w:t>
      </w:r>
      <w:r w:rsidR="00407534" w:rsidRPr="00DC40C6">
        <w:rPr>
          <w:rFonts w:eastAsia="Arial"/>
          <w:sz w:val="24"/>
          <w:szCs w:val="24"/>
        </w:rPr>
        <w:t>may</w:t>
      </w:r>
      <w:r w:rsidR="00407534" w:rsidRPr="00DC40C6">
        <w:rPr>
          <w:sz w:val="24"/>
          <w:szCs w:val="24"/>
        </w:rPr>
        <w:t xml:space="preserve"> be called by shorter notice if it is so agreed by a majority in number of Members having a right to attend and vote and together representing not less than 90% of the total voting rights at that meeting.</w:t>
      </w:r>
    </w:p>
    <w:p w14:paraId="7CC8527D" w14:textId="77777777" w:rsidR="00381711" w:rsidRPr="00DC40C6" w:rsidRDefault="00407534" w:rsidP="00F9782F">
      <w:pPr>
        <w:pStyle w:val="DfESOutNumbered"/>
        <w:numPr>
          <w:ilvl w:val="0"/>
          <w:numId w:val="0"/>
        </w:numPr>
        <w:spacing w:after="200" w:line="360" w:lineRule="auto"/>
        <w:jc w:val="both"/>
        <w:rPr>
          <w:sz w:val="24"/>
          <w:szCs w:val="24"/>
        </w:rPr>
      </w:pPr>
      <w:r w:rsidRPr="00DC40C6">
        <w:rPr>
          <w:sz w:val="24"/>
          <w:szCs w:val="24"/>
        </w:rPr>
        <w:t>21A.</w:t>
      </w:r>
      <w:r w:rsidR="00622738" w:rsidRPr="00DC40C6">
        <w:rPr>
          <w:sz w:val="24"/>
          <w:szCs w:val="24"/>
        </w:rPr>
        <w:tab/>
      </w:r>
      <w:r w:rsidRPr="00DC40C6">
        <w:rPr>
          <w:sz w:val="24"/>
          <w:szCs w:val="24"/>
        </w:rPr>
        <w:t>The notice shall specify the time and place of the meeting and the general nature of the business to be transacted and, in the case of an Annual General Meeting, shall specify the meeting as such. The notice shall also state that the Member is entitled to appoint a proxy. The notice shall be given to all the Members, to the Trustees and auditors.</w:t>
      </w:r>
    </w:p>
    <w:p w14:paraId="2C1191A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22.</w:t>
      </w:r>
      <w:r w:rsidRPr="00DC40C6">
        <w:rPr>
          <w:sz w:val="24"/>
          <w:szCs w:val="24"/>
        </w:rPr>
        <w:tab/>
      </w:r>
      <w:r w:rsidR="00407534" w:rsidRPr="00DC40C6">
        <w:rPr>
          <w:sz w:val="24"/>
          <w:szCs w:val="24"/>
        </w:rPr>
        <w:t>The accidental omission to give notice of a meeting to, or the non-receipt of notice of a meeting by, any person entitled to receive notice shall not invalidate the proceedings at that meeting.</w:t>
      </w:r>
    </w:p>
    <w:p w14:paraId="390E74E3" w14:textId="77777777" w:rsidR="00381711" w:rsidRPr="00DC40C6" w:rsidRDefault="00407534" w:rsidP="00F9782F">
      <w:pPr>
        <w:pStyle w:val="Heading1"/>
        <w:pageBreakBefore w:val="0"/>
        <w:widowControl w:val="0"/>
        <w:jc w:val="both"/>
        <w:rPr>
          <w:color w:val="auto"/>
          <w:sz w:val="24"/>
        </w:rPr>
      </w:pPr>
      <w:bookmarkStart w:id="9" w:name="bookmark7"/>
      <w:bookmarkStart w:id="10" w:name="_Toc415042291"/>
      <w:r w:rsidRPr="00DC40C6">
        <w:rPr>
          <w:color w:val="auto"/>
          <w:sz w:val="24"/>
        </w:rPr>
        <w:t>PROCEEDINGS AT GENERAL MEETINGS</w:t>
      </w:r>
      <w:bookmarkEnd w:id="9"/>
      <w:bookmarkEnd w:id="10"/>
    </w:p>
    <w:p w14:paraId="7AA6F689" w14:textId="77777777" w:rsidR="00381711" w:rsidRPr="00DC40C6" w:rsidRDefault="001941A6">
      <w:pPr>
        <w:pStyle w:val="DfESOutNumbered"/>
        <w:numPr>
          <w:ilvl w:val="0"/>
          <w:numId w:val="0"/>
        </w:numPr>
        <w:spacing w:after="200" w:line="360" w:lineRule="auto"/>
        <w:jc w:val="both"/>
        <w:rPr>
          <w:sz w:val="24"/>
          <w:szCs w:val="24"/>
        </w:rPr>
      </w:pPr>
      <w:r w:rsidRPr="00DC40C6">
        <w:rPr>
          <w:sz w:val="24"/>
          <w:szCs w:val="24"/>
        </w:rPr>
        <w:t>23.</w:t>
      </w:r>
      <w:r w:rsidRPr="00DC40C6">
        <w:rPr>
          <w:sz w:val="24"/>
          <w:szCs w:val="24"/>
        </w:rPr>
        <w:tab/>
      </w:r>
      <w:r w:rsidR="00407534" w:rsidRPr="00DC40C6">
        <w:rPr>
          <w:sz w:val="24"/>
          <w:szCs w:val="24"/>
        </w:rPr>
        <w:t xml:space="preserve">No business shall be transacted at any meeting unless a quorum is present. </w:t>
      </w:r>
      <w:r w:rsidRPr="00DC40C6">
        <w:rPr>
          <w:sz w:val="24"/>
          <w:szCs w:val="24"/>
        </w:rPr>
        <w:t xml:space="preserve"> </w:t>
      </w:r>
      <w:r w:rsidR="00407534" w:rsidRPr="00DC40C6">
        <w:rPr>
          <w:sz w:val="24"/>
          <w:szCs w:val="24"/>
        </w:rPr>
        <w:t>A Member counts towards the quorum by being present either in person or by proxy.</w:t>
      </w:r>
      <w:r w:rsidRPr="00DC40C6">
        <w:rPr>
          <w:sz w:val="24"/>
          <w:szCs w:val="24"/>
        </w:rPr>
        <w:t xml:space="preserve"> </w:t>
      </w:r>
      <w:r w:rsidR="00407534" w:rsidRPr="00DC40C6">
        <w:rPr>
          <w:sz w:val="24"/>
          <w:szCs w:val="24"/>
        </w:rPr>
        <w:t xml:space="preserve"> Two persons entitled to vote upon the business to be transacted, each being a Member or a proxy of a Member or a duly authorised representative of a Member organisation shall constitute a quorum.</w:t>
      </w:r>
      <w:r w:rsidRPr="00DC40C6">
        <w:rPr>
          <w:sz w:val="24"/>
          <w:szCs w:val="24"/>
        </w:rPr>
        <w:t xml:space="preserve">  </w:t>
      </w:r>
    </w:p>
    <w:p w14:paraId="724CF04F" w14:textId="77777777" w:rsidR="004D591F" w:rsidRPr="006030D8" w:rsidRDefault="004D591F" w:rsidP="004D591F">
      <w:pPr>
        <w:pStyle w:val="DfESOutNumbered"/>
        <w:numPr>
          <w:ilvl w:val="0"/>
          <w:numId w:val="0"/>
        </w:numPr>
        <w:spacing w:after="200" w:line="360" w:lineRule="auto"/>
        <w:rPr>
          <w:color w:val="auto"/>
          <w:sz w:val="24"/>
          <w:szCs w:val="24"/>
        </w:rPr>
      </w:pPr>
      <w:r w:rsidRPr="00DC40C6">
        <w:rPr>
          <w:color w:val="auto"/>
          <w:sz w:val="24"/>
          <w:szCs w:val="24"/>
        </w:rPr>
        <w:t xml:space="preserve">23A.  </w:t>
      </w:r>
      <w:bookmarkStart w:id="11" w:name="VertPartGM"/>
      <w:r w:rsidRPr="00DC40C6">
        <w:rPr>
          <w:color w:val="auto"/>
          <w:sz w:val="24"/>
          <w:szCs w:val="24"/>
        </w:rPr>
        <w:t xml:space="preserve">A person </w:t>
      </w:r>
      <w:bookmarkEnd w:id="11"/>
      <w:r w:rsidRPr="00DC40C6">
        <w:rPr>
          <w:color w:val="auto"/>
          <w:sz w:val="24"/>
          <w:szCs w:val="24"/>
        </w:rPr>
        <w:t>may attend a General Meeting by telephone or by any suitable electronic means by which all those participating in the meeting are able to communicate with all other participants.</w:t>
      </w:r>
    </w:p>
    <w:p w14:paraId="0CAC015C" w14:textId="77777777" w:rsidR="004D591F" w:rsidRPr="00DC40C6" w:rsidRDefault="004D591F" w:rsidP="00F9782F">
      <w:pPr>
        <w:pStyle w:val="DfESOutNumbered"/>
        <w:numPr>
          <w:ilvl w:val="0"/>
          <w:numId w:val="0"/>
        </w:numPr>
        <w:spacing w:after="200" w:line="360" w:lineRule="auto"/>
        <w:jc w:val="both"/>
        <w:rPr>
          <w:color w:val="auto"/>
          <w:sz w:val="24"/>
          <w:szCs w:val="24"/>
        </w:rPr>
      </w:pPr>
      <w:r w:rsidRPr="00DC40C6">
        <w:rPr>
          <w:color w:val="auto"/>
          <w:sz w:val="24"/>
          <w:szCs w:val="24"/>
        </w:rPr>
        <w:t xml:space="preserve">23B.   A person so participating by telephone or other communication shall be deemed to be present in person at the meeting and shall be counted in a quorum and entitled to vote. A meeting shall be deemed to take place at the location stated </w:t>
      </w:r>
      <w:r w:rsidRPr="00DC40C6">
        <w:rPr>
          <w:color w:val="auto"/>
          <w:sz w:val="24"/>
          <w:szCs w:val="24"/>
        </w:rPr>
        <w:lastRenderedPageBreak/>
        <w:t>in the notice, where at least one member must be located for the meeting to proceed.</w:t>
      </w:r>
    </w:p>
    <w:p w14:paraId="3DBCE73C"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24.</w:t>
      </w:r>
      <w:r w:rsidRPr="00DC40C6">
        <w:rPr>
          <w:sz w:val="24"/>
          <w:szCs w:val="24"/>
        </w:rPr>
        <w:tab/>
      </w:r>
      <w:r w:rsidR="00407534" w:rsidRPr="00DC40C6">
        <w:rPr>
          <w:sz w:val="24"/>
          <w:szCs w:val="24"/>
        </w:rPr>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12FFC736" w14:textId="2C4FAC60"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25.</w:t>
      </w:r>
      <w:r w:rsidRPr="00DC40C6">
        <w:rPr>
          <w:sz w:val="24"/>
          <w:szCs w:val="24"/>
        </w:rPr>
        <w:tab/>
      </w:r>
      <w:r w:rsidR="00407534" w:rsidRPr="00DC40C6">
        <w:rPr>
          <w:sz w:val="24"/>
          <w:szCs w:val="24"/>
        </w:rPr>
        <w:t xml:space="preserve">The Members present and entitled to vote at the meeting shall elect by ordinary resolution one of their number to be the </w:t>
      </w:r>
      <w:r w:rsidR="00B74643">
        <w:rPr>
          <w:sz w:val="24"/>
          <w:szCs w:val="24"/>
        </w:rPr>
        <w:t>chair</w:t>
      </w:r>
      <w:r w:rsidR="00407534" w:rsidRPr="00DC40C6">
        <w:rPr>
          <w:sz w:val="24"/>
          <w:szCs w:val="24"/>
        </w:rPr>
        <w:t xml:space="preserve"> and such election shall be binding on all Members and Trustees present at the meeting.</w:t>
      </w:r>
    </w:p>
    <w:p w14:paraId="798A10FF"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26.</w:t>
      </w:r>
      <w:r w:rsidRPr="00DC40C6">
        <w:rPr>
          <w:sz w:val="24"/>
          <w:szCs w:val="24"/>
        </w:rPr>
        <w:tab/>
      </w:r>
      <w:r w:rsidR="00407534" w:rsidRPr="00DC40C6">
        <w:rPr>
          <w:sz w:val="24"/>
          <w:szCs w:val="24"/>
        </w:rPr>
        <w:t>Not used.</w:t>
      </w:r>
    </w:p>
    <w:p w14:paraId="40BAF12F" w14:textId="5BAFFFBD"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27.</w:t>
      </w:r>
      <w:r w:rsidRPr="00DC40C6">
        <w:rPr>
          <w:sz w:val="24"/>
          <w:szCs w:val="24"/>
        </w:rPr>
        <w:tab/>
      </w:r>
      <w:r w:rsidR="00407534" w:rsidRPr="00DC40C6">
        <w:rPr>
          <w:sz w:val="24"/>
          <w:szCs w:val="24"/>
        </w:rPr>
        <w:t xml:space="preserve">A Trustee shall, notwithstanding that </w:t>
      </w:r>
      <w:r w:rsidR="00BE63B9">
        <w:rPr>
          <w:sz w:val="24"/>
          <w:szCs w:val="24"/>
        </w:rPr>
        <w:t>they are</w:t>
      </w:r>
      <w:r w:rsidR="00407534" w:rsidRPr="00DC40C6">
        <w:rPr>
          <w:sz w:val="24"/>
          <w:szCs w:val="24"/>
        </w:rPr>
        <w:t xml:space="preserve"> not a Member, be entitled to attend and speak at any General Meeting or Annual General Meeting.</w:t>
      </w:r>
    </w:p>
    <w:p w14:paraId="5EC37D4D" w14:textId="0794BAE4"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28.</w:t>
      </w:r>
      <w:r w:rsidRPr="00DC40C6">
        <w:rPr>
          <w:sz w:val="24"/>
          <w:szCs w:val="24"/>
        </w:rPr>
        <w:tab/>
      </w:r>
      <w:r w:rsidR="00407534" w:rsidRPr="00DC40C6">
        <w:rPr>
          <w:sz w:val="24"/>
          <w:szCs w:val="24"/>
        </w:rPr>
        <w:t xml:space="preserve">The </w:t>
      </w:r>
      <w:r w:rsidR="00B74643">
        <w:rPr>
          <w:sz w:val="24"/>
          <w:szCs w:val="24"/>
        </w:rPr>
        <w:t>chair</w:t>
      </w:r>
      <w:r w:rsidR="00407534" w:rsidRPr="00DC40C6">
        <w:rPr>
          <w:sz w:val="24"/>
          <w:szCs w:val="24"/>
        </w:rPr>
        <w:t xml:space="preserve">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t>
      </w:r>
      <w:r w:rsidRPr="00DC40C6">
        <w:rPr>
          <w:sz w:val="24"/>
          <w:szCs w:val="24"/>
        </w:rPr>
        <w:t xml:space="preserve"> </w:t>
      </w:r>
      <w:r w:rsidR="00407534" w:rsidRPr="00DC40C6">
        <w:rPr>
          <w:sz w:val="24"/>
          <w:szCs w:val="24"/>
        </w:rPr>
        <w:t xml:space="preserve">When a meeting is adjourned for fourteen days or more, at least seven clear days’ notice shall be given specifying the time, date and place of the adjourned meeting and the general nature of the business to be transacted. </w:t>
      </w:r>
      <w:r w:rsidRPr="00DC40C6">
        <w:rPr>
          <w:sz w:val="24"/>
          <w:szCs w:val="24"/>
        </w:rPr>
        <w:t xml:space="preserve"> </w:t>
      </w:r>
      <w:proofErr w:type="gramStart"/>
      <w:r w:rsidR="00407534" w:rsidRPr="00DC40C6">
        <w:rPr>
          <w:sz w:val="24"/>
          <w:szCs w:val="24"/>
        </w:rPr>
        <w:t>Otherwise</w:t>
      </w:r>
      <w:proofErr w:type="gramEnd"/>
      <w:r w:rsidR="00407534" w:rsidRPr="00DC40C6">
        <w:rPr>
          <w:sz w:val="24"/>
          <w:szCs w:val="24"/>
        </w:rPr>
        <w:t xml:space="preserve"> it shall not be necessary to give any such notice.</w:t>
      </w:r>
    </w:p>
    <w:p w14:paraId="0CAADC07" w14:textId="77777777" w:rsidR="00E94835" w:rsidRPr="00DC40C6" w:rsidRDefault="001941A6" w:rsidP="00F9782F">
      <w:pPr>
        <w:pStyle w:val="DfESOutNumbered"/>
        <w:numPr>
          <w:ilvl w:val="0"/>
          <w:numId w:val="0"/>
        </w:numPr>
        <w:spacing w:after="200" w:line="360" w:lineRule="auto"/>
        <w:jc w:val="both"/>
        <w:rPr>
          <w:sz w:val="24"/>
          <w:szCs w:val="24"/>
        </w:rPr>
      </w:pPr>
      <w:r w:rsidRPr="00DC40C6">
        <w:rPr>
          <w:sz w:val="24"/>
          <w:szCs w:val="24"/>
        </w:rPr>
        <w:t>29.</w:t>
      </w:r>
      <w:r w:rsidRPr="00DC40C6">
        <w:rPr>
          <w:sz w:val="24"/>
          <w:szCs w:val="24"/>
        </w:rPr>
        <w:tab/>
      </w:r>
      <w:r w:rsidR="00407534" w:rsidRPr="00DC40C6">
        <w:rPr>
          <w:sz w:val="24"/>
          <w:szCs w:val="24"/>
        </w:rPr>
        <w:t xml:space="preserve">A resolution put to the vote of the meeting shall be decided on a show of hands unless before, or on the declaration of the result of the show of hands, a poll is duly demanded. </w:t>
      </w:r>
      <w:r w:rsidRPr="00DC40C6">
        <w:rPr>
          <w:sz w:val="24"/>
          <w:szCs w:val="24"/>
        </w:rPr>
        <w:t xml:space="preserve"> </w:t>
      </w:r>
      <w:r w:rsidR="00407534" w:rsidRPr="00DC40C6">
        <w:rPr>
          <w:sz w:val="24"/>
          <w:szCs w:val="24"/>
        </w:rPr>
        <w:t>Subject to the provisions of the Companies Act 2006, a poll may be demanded:</w:t>
      </w:r>
    </w:p>
    <w:p w14:paraId="11C79EFC" w14:textId="6FD27266" w:rsidR="00381711" w:rsidRPr="00DC40C6" w:rsidRDefault="00407534" w:rsidP="00F9782F">
      <w:pPr>
        <w:pStyle w:val="TextIndent"/>
        <w:numPr>
          <w:ilvl w:val="2"/>
          <w:numId w:val="93"/>
        </w:numPr>
        <w:spacing w:after="200"/>
        <w:ind w:left="1418" w:hanging="709"/>
        <w:jc w:val="both"/>
        <w:rPr>
          <w:szCs w:val="24"/>
          <w:lang w:val="en-GB"/>
        </w:rPr>
      </w:pPr>
      <w:r w:rsidRPr="00DC40C6">
        <w:rPr>
          <w:szCs w:val="24"/>
          <w:lang w:val="en-GB"/>
        </w:rPr>
        <w:t xml:space="preserve">by the </w:t>
      </w:r>
      <w:r w:rsidR="00B74643">
        <w:rPr>
          <w:szCs w:val="24"/>
          <w:lang w:val="en-GB"/>
        </w:rPr>
        <w:t>chair</w:t>
      </w:r>
      <w:r w:rsidRPr="00DC40C6">
        <w:rPr>
          <w:szCs w:val="24"/>
          <w:lang w:val="en-GB"/>
        </w:rPr>
        <w:t>; or</w:t>
      </w:r>
    </w:p>
    <w:p w14:paraId="322AE3FE" w14:textId="77777777" w:rsidR="00381711" w:rsidRPr="00DC40C6" w:rsidRDefault="00407534" w:rsidP="00F9782F">
      <w:pPr>
        <w:pStyle w:val="TextIndent"/>
        <w:numPr>
          <w:ilvl w:val="2"/>
          <w:numId w:val="93"/>
        </w:numPr>
        <w:spacing w:after="200"/>
        <w:ind w:left="1418" w:hanging="709"/>
        <w:jc w:val="both"/>
        <w:rPr>
          <w:szCs w:val="24"/>
          <w:lang w:val="en-GB"/>
        </w:rPr>
      </w:pPr>
      <w:r w:rsidRPr="00DC40C6">
        <w:rPr>
          <w:szCs w:val="24"/>
          <w:lang w:val="en-GB"/>
        </w:rPr>
        <w:lastRenderedPageBreak/>
        <w:t>by at least two Members having the right to vote at the meeting; or</w:t>
      </w:r>
    </w:p>
    <w:p w14:paraId="327954D3" w14:textId="77777777" w:rsidR="00381711" w:rsidRPr="00DC40C6" w:rsidRDefault="00407534" w:rsidP="00F9782F">
      <w:pPr>
        <w:pStyle w:val="TextIndent"/>
        <w:numPr>
          <w:ilvl w:val="2"/>
          <w:numId w:val="93"/>
        </w:numPr>
        <w:spacing w:after="200"/>
        <w:ind w:left="1418" w:hanging="709"/>
        <w:jc w:val="both"/>
        <w:rPr>
          <w:szCs w:val="24"/>
          <w:lang w:val="en-GB"/>
        </w:rPr>
      </w:pPr>
      <w:r w:rsidRPr="00DC40C6">
        <w:rPr>
          <w:szCs w:val="24"/>
          <w:lang w:val="en-GB"/>
        </w:rPr>
        <w:t xml:space="preserve">by a </w:t>
      </w:r>
      <w:proofErr w:type="gramStart"/>
      <w:r w:rsidRPr="00DC40C6">
        <w:rPr>
          <w:szCs w:val="24"/>
          <w:lang w:val="en-GB"/>
        </w:rPr>
        <w:t>Member</w:t>
      </w:r>
      <w:proofErr w:type="gramEnd"/>
      <w:r w:rsidRPr="00DC40C6">
        <w:rPr>
          <w:szCs w:val="24"/>
          <w:lang w:val="en-GB"/>
        </w:rPr>
        <w:t xml:space="preserve"> or Members representing not less than one-tenth of the total voting rights of all the Members having the right to vote at the meeting.</w:t>
      </w:r>
    </w:p>
    <w:p w14:paraId="73B7FC6A" w14:textId="777BAE62"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30.</w:t>
      </w:r>
      <w:r w:rsidRPr="00DC40C6">
        <w:rPr>
          <w:sz w:val="24"/>
          <w:szCs w:val="24"/>
        </w:rPr>
        <w:tab/>
      </w:r>
      <w:r w:rsidR="00407534" w:rsidRPr="00DC40C6">
        <w:rPr>
          <w:sz w:val="24"/>
          <w:szCs w:val="24"/>
        </w:rPr>
        <w:t xml:space="preserve">Unless a poll is duly demanded a declaration by the </w:t>
      </w:r>
      <w:r w:rsidR="00B74643">
        <w:rPr>
          <w:sz w:val="24"/>
          <w:szCs w:val="24"/>
        </w:rPr>
        <w:t>chair</w:t>
      </w:r>
      <w:r w:rsidR="00407534" w:rsidRPr="00DC40C6">
        <w:rPr>
          <w:sz w:val="24"/>
          <w:szCs w:val="24"/>
        </w:rPr>
        <w:t xml:space="preserve">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r w:rsidRPr="00DC40C6">
        <w:rPr>
          <w:sz w:val="24"/>
          <w:szCs w:val="24"/>
        </w:rPr>
        <w:t xml:space="preserve">  </w:t>
      </w:r>
    </w:p>
    <w:p w14:paraId="745B5F92" w14:textId="5EDDE534"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31.</w:t>
      </w:r>
      <w:r w:rsidRPr="00DC40C6">
        <w:rPr>
          <w:sz w:val="24"/>
          <w:szCs w:val="24"/>
        </w:rPr>
        <w:tab/>
      </w:r>
      <w:r w:rsidR="00407534" w:rsidRPr="00DC40C6">
        <w:rPr>
          <w:sz w:val="24"/>
          <w:szCs w:val="24"/>
        </w:rPr>
        <w:t xml:space="preserve">The demand for a poll may be withdrawn, before the poll is taken, but only with the consent of the </w:t>
      </w:r>
      <w:r w:rsidR="00B74643">
        <w:rPr>
          <w:sz w:val="24"/>
          <w:szCs w:val="24"/>
        </w:rPr>
        <w:t>chair</w:t>
      </w:r>
      <w:r w:rsidR="00407534" w:rsidRPr="00DC40C6">
        <w:rPr>
          <w:sz w:val="24"/>
          <w:szCs w:val="24"/>
        </w:rPr>
        <w:t xml:space="preserve">. </w:t>
      </w:r>
      <w:r w:rsidRPr="00DC40C6">
        <w:rPr>
          <w:sz w:val="24"/>
          <w:szCs w:val="24"/>
        </w:rPr>
        <w:t xml:space="preserve"> </w:t>
      </w:r>
      <w:r w:rsidR="00407534" w:rsidRPr="00DC40C6">
        <w:rPr>
          <w:sz w:val="24"/>
          <w:szCs w:val="24"/>
        </w:rPr>
        <w:t>The withdrawal of a demand for a poll shall not invalidate the result of a show of hands declared before the demand for the poll was made.</w:t>
      </w:r>
      <w:r w:rsidRPr="00DC40C6">
        <w:rPr>
          <w:sz w:val="24"/>
          <w:szCs w:val="24"/>
        </w:rPr>
        <w:t xml:space="preserve"> </w:t>
      </w:r>
    </w:p>
    <w:p w14:paraId="706E67FC" w14:textId="45F1F1EF"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32.</w:t>
      </w:r>
      <w:r w:rsidRPr="00DC40C6">
        <w:rPr>
          <w:sz w:val="24"/>
          <w:szCs w:val="24"/>
        </w:rPr>
        <w:tab/>
      </w:r>
      <w:r w:rsidR="00407534" w:rsidRPr="00DC40C6">
        <w:rPr>
          <w:sz w:val="24"/>
          <w:szCs w:val="24"/>
        </w:rPr>
        <w:t xml:space="preserve">A poll shall be taken as the </w:t>
      </w:r>
      <w:r w:rsidR="00B74643">
        <w:rPr>
          <w:sz w:val="24"/>
          <w:szCs w:val="24"/>
        </w:rPr>
        <w:t>chair</w:t>
      </w:r>
      <w:r w:rsidR="00407534" w:rsidRPr="00DC40C6">
        <w:rPr>
          <w:sz w:val="24"/>
          <w:szCs w:val="24"/>
        </w:rPr>
        <w:t xml:space="preserve"> directs and</w:t>
      </w:r>
      <w:r w:rsidR="00636F0F">
        <w:rPr>
          <w:sz w:val="24"/>
          <w:szCs w:val="24"/>
        </w:rPr>
        <w:t xml:space="preserve"> they</w:t>
      </w:r>
      <w:r w:rsidR="00407534" w:rsidRPr="00DC40C6">
        <w:rPr>
          <w:sz w:val="24"/>
          <w:szCs w:val="24"/>
        </w:rPr>
        <w:t xml:space="preserve"> may appoint scrutineers (who need not be Members) and fix a time, date and place for declaring the results. The result of the poll shall be deemed to be the resolution of the meeting at which the poll was demanded.</w:t>
      </w:r>
      <w:r w:rsidRPr="00DC40C6">
        <w:rPr>
          <w:sz w:val="24"/>
          <w:szCs w:val="24"/>
        </w:rPr>
        <w:t xml:space="preserve"> </w:t>
      </w:r>
    </w:p>
    <w:p w14:paraId="569829CE" w14:textId="70B990E4"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33.</w:t>
      </w:r>
      <w:r w:rsidRPr="00DC40C6">
        <w:rPr>
          <w:sz w:val="24"/>
          <w:szCs w:val="24"/>
        </w:rPr>
        <w:tab/>
      </w:r>
      <w:r w:rsidR="00407534" w:rsidRPr="00DC40C6">
        <w:rPr>
          <w:sz w:val="24"/>
          <w:szCs w:val="24"/>
        </w:rPr>
        <w:t xml:space="preserve">A poll demanded on the election of the </w:t>
      </w:r>
      <w:r w:rsidR="00B74643">
        <w:rPr>
          <w:sz w:val="24"/>
          <w:szCs w:val="24"/>
        </w:rPr>
        <w:t>chair</w:t>
      </w:r>
      <w:r w:rsidR="00407534" w:rsidRPr="00DC40C6">
        <w:rPr>
          <w:sz w:val="24"/>
          <w:szCs w:val="24"/>
        </w:rPr>
        <w:t xml:space="preserve"> or on a question of adjournment shall be taken immediately. </w:t>
      </w:r>
      <w:r w:rsidRPr="00DC40C6">
        <w:rPr>
          <w:sz w:val="24"/>
          <w:szCs w:val="24"/>
        </w:rPr>
        <w:t xml:space="preserve"> </w:t>
      </w:r>
      <w:r w:rsidR="00407534" w:rsidRPr="00DC40C6">
        <w:rPr>
          <w:sz w:val="24"/>
          <w:szCs w:val="24"/>
        </w:rPr>
        <w:t xml:space="preserve">A poll demanded on any other question shall be taken either immediately or at such time, date and place as the </w:t>
      </w:r>
      <w:r w:rsidR="00B74643">
        <w:rPr>
          <w:sz w:val="24"/>
          <w:szCs w:val="24"/>
        </w:rPr>
        <w:t>chair</w:t>
      </w:r>
      <w:r w:rsidR="00407534" w:rsidRPr="00DC40C6">
        <w:rPr>
          <w:sz w:val="24"/>
          <w:szCs w:val="24"/>
        </w:rPr>
        <w:t xml:space="preserve"> directs not being more than thirty days after the poll is demanded. </w:t>
      </w:r>
      <w:r w:rsidRPr="00DC40C6">
        <w:rPr>
          <w:sz w:val="24"/>
          <w:szCs w:val="24"/>
        </w:rPr>
        <w:t xml:space="preserve"> </w:t>
      </w:r>
      <w:r w:rsidR="00407534" w:rsidRPr="00DC40C6">
        <w:rPr>
          <w:sz w:val="24"/>
          <w:szCs w:val="24"/>
        </w:rPr>
        <w:t xml:space="preserve">The demand for a poll shall not prevent the continuance of a meeting for the transaction of any business other than the question on which the poll is demanded. </w:t>
      </w:r>
      <w:r w:rsidRPr="00DC40C6">
        <w:rPr>
          <w:sz w:val="24"/>
          <w:szCs w:val="24"/>
        </w:rPr>
        <w:t xml:space="preserve"> </w:t>
      </w:r>
      <w:r w:rsidR="00407534" w:rsidRPr="00DC40C6">
        <w:rPr>
          <w:sz w:val="24"/>
          <w:szCs w:val="24"/>
        </w:rPr>
        <w:t>If a poll is demanded before the declaration of the result of a show of hands and the demand is duly withdrawn, the meeting shall continue as if the demand had not been made.</w:t>
      </w:r>
    </w:p>
    <w:p w14:paraId="26889609"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34.</w:t>
      </w:r>
      <w:r w:rsidRPr="00DC40C6">
        <w:rPr>
          <w:sz w:val="24"/>
          <w:szCs w:val="24"/>
        </w:rPr>
        <w:tab/>
      </w:r>
      <w:r w:rsidR="00407534" w:rsidRPr="00DC40C6">
        <w:rPr>
          <w:sz w:val="24"/>
          <w:szCs w:val="24"/>
        </w:rPr>
        <w:t xml:space="preserve">No notice need be given of a poll not taken immediately if the time, date and place at which it is to be taken are announced at the meeting at which it is </w:t>
      </w:r>
      <w:r w:rsidR="00407534" w:rsidRPr="00DC40C6">
        <w:rPr>
          <w:sz w:val="24"/>
          <w:szCs w:val="24"/>
        </w:rPr>
        <w:lastRenderedPageBreak/>
        <w:t xml:space="preserve">demanded. </w:t>
      </w:r>
      <w:r w:rsidRPr="00DC40C6">
        <w:rPr>
          <w:sz w:val="24"/>
          <w:szCs w:val="24"/>
        </w:rPr>
        <w:t xml:space="preserve"> </w:t>
      </w:r>
      <w:r w:rsidR="00407534" w:rsidRPr="00DC40C6">
        <w:rPr>
          <w:sz w:val="24"/>
          <w:szCs w:val="24"/>
        </w:rPr>
        <w:t xml:space="preserve">In other </w:t>
      </w:r>
      <w:proofErr w:type="gramStart"/>
      <w:r w:rsidR="00407534" w:rsidRPr="00DC40C6">
        <w:rPr>
          <w:sz w:val="24"/>
          <w:szCs w:val="24"/>
        </w:rPr>
        <w:t>cases</w:t>
      </w:r>
      <w:proofErr w:type="gramEnd"/>
      <w:r w:rsidR="00407534" w:rsidRPr="00DC40C6">
        <w:rPr>
          <w:sz w:val="24"/>
          <w:szCs w:val="24"/>
        </w:rPr>
        <w:t xml:space="preserve"> at least seven clear days’ notice shall be given specifying the time, date and plac</w:t>
      </w:r>
      <w:r w:rsidR="00956752" w:rsidRPr="00DC40C6">
        <w:rPr>
          <w:sz w:val="24"/>
          <w:szCs w:val="24"/>
        </w:rPr>
        <w:t>e a</w:t>
      </w:r>
      <w:r w:rsidR="00407534" w:rsidRPr="00DC40C6">
        <w:rPr>
          <w:sz w:val="24"/>
          <w:szCs w:val="24"/>
        </w:rPr>
        <w:t>t which the poll is to be taken.</w:t>
      </w:r>
    </w:p>
    <w:p w14:paraId="60F094B6"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35.</w:t>
      </w:r>
      <w:r w:rsidRPr="00DC40C6">
        <w:rPr>
          <w:sz w:val="24"/>
          <w:szCs w:val="24"/>
        </w:rPr>
        <w:tab/>
      </w:r>
      <w:r w:rsidR="00407534" w:rsidRPr="00DC40C6">
        <w:rPr>
          <w:sz w:val="24"/>
          <w:szCs w:val="24"/>
        </w:rPr>
        <w:t xml:space="preserve">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w:t>
      </w:r>
      <w:r w:rsidRPr="00DC40C6">
        <w:rPr>
          <w:sz w:val="24"/>
          <w:szCs w:val="24"/>
        </w:rPr>
        <w:t xml:space="preserve"> </w:t>
      </w:r>
      <w:r w:rsidR="00407534" w:rsidRPr="00DC40C6">
        <w:rPr>
          <w:sz w:val="24"/>
          <w:szCs w:val="24"/>
        </w:rPr>
        <w:t>The resolution may consist of several instruments in the like form each agreed by one or more Members.</w:t>
      </w:r>
    </w:p>
    <w:p w14:paraId="0885E1DD" w14:textId="77777777" w:rsidR="00381711" w:rsidRPr="00DC40C6" w:rsidRDefault="00407534" w:rsidP="00F9782F">
      <w:pPr>
        <w:pStyle w:val="Numbered"/>
        <w:tabs>
          <w:tab w:val="left" w:pos="360"/>
        </w:tabs>
        <w:spacing w:after="200" w:line="360" w:lineRule="auto"/>
        <w:ind w:left="360" w:hanging="360"/>
        <w:jc w:val="both"/>
        <w:rPr>
          <w:b/>
          <w:szCs w:val="24"/>
        </w:rPr>
      </w:pPr>
      <w:r w:rsidRPr="00DC40C6">
        <w:rPr>
          <w:b/>
          <w:szCs w:val="24"/>
        </w:rPr>
        <w:t>VOTES OF MEMBERS</w:t>
      </w:r>
      <w:r w:rsidR="001941A6" w:rsidRPr="00DC40C6">
        <w:rPr>
          <w:rFonts w:cs="Arial"/>
          <w:b/>
          <w:szCs w:val="24"/>
        </w:rPr>
        <w:t xml:space="preserve"> </w:t>
      </w:r>
    </w:p>
    <w:p w14:paraId="1336834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36.</w:t>
      </w:r>
      <w:r w:rsidRPr="00DC40C6">
        <w:rPr>
          <w:sz w:val="24"/>
          <w:szCs w:val="24"/>
        </w:rPr>
        <w:tab/>
      </w:r>
      <w:r w:rsidR="00407534" w:rsidRPr="00DC40C6">
        <w:rPr>
          <w:sz w:val="24"/>
          <w:szCs w:val="24"/>
        </w:rPr>
        <w:t xml:space="preserve">On the show of hands every Member present in person shall have one vote. </w:t>
      </w:r>
      <w:r w:rsidRPr="00DC40C6">
        <w:rPr>
          <w:sz w:val="24"/>
          <w:szCs w:val="24"/>
        </w:rPr>
        <w:t xml:space="preserve"> </w:t>
      </w:r>
      <w:r w:rsidR="00407534" w:rsidRPr="00DC40C6">
        <w:rPr>
          <w:sz w:val="24"/>
          <w:szCs w:val="24"/>
        </w:rPr>
        <w:t>On a poll every Member present in person or by proxy shall have one vote.</w:t>
      </w:r>
      <w:r w:rsidRPr="00DC40C6">
        <w:rPr>
          <w:sz w:val="24"/>
          <w:szCs w:val="24"/>
        </w:rPr>
        <w:t xml:space="preserve"> </w:t>
      </w:r>
    </w:p>
    <w:p w14:paraId="2D57D44D"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37.</w:t>
      </w:r>
      <w:r w:rsidRPr="00DC40C6">
        <w:rPr>
          <w:sz w:val="24"/>
          <w:szCs w:val="24"/>
        </w:rPr>
        <w:tab/>
      </w:r>
      <w:r w:rsidR="00407534" w:rsidRPr="00DC40C6">
        <w:rPr>
          <w:sz w:val="24"/>
          <w:szCs w:val="24"/>
        </w:rPr>
        <w:t>Not used.</w:t>
      </w:r>
    </w:p>
    <w:p w14:paraId="1D7851B6" w14:textId="6DDB4646"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38.</w:t>
      </w:r>
      <w:r w:rsidRPr="00DC40C6">
        <w:rPr>
          <w:sz w:val="24"/>
          <w:szCs w:val="24"/>
        </w:rPr>
        <w:tab/>
      </w:r>
      <w:r w:rsidR="00407534" w:rsidRPr="00DC40C6">
        <w:rPr>
          <w:sz w:val="24"/>
          <w:szCs w:val="24"/>
        </w:rPr>
        <w:t xml:space="preserve">No Member shall be entitled to vote at any General Meeting unless all moneys then payable by </w:t>
      </w:r>
      <w:r w:rsidR="00AE6527">
        <w:rPr>
          <w:sz w:val="24"/>
          <w:szCs w:val="24"/>
        </w:rPr>
        <w:t>them</w:t>
      </w:r>
      <w:r w:rsidR="00407534" w:rsidRPr="00DC40C6">
        <w:rPr>
          <w:sz w:val="24"/>
          <w:szCs w:val="24"/>
        </w:rPr>
        <w:t xml:space="preserve"> to the Academy Trust have been paid.</w:t>
      </w:r>
    </w:p>
    <w:p w14:paraId="2BE36E63" w14:textId="19F87A22"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39.</w:t>
      </w:r>
      <w:r w:rsidRPr="00DC40C6">
        <w:rPr>
          <w:sz w:val="24"/>
          <w:szCs w:val="24"/>
        </w:rPr>
        <w:tab/>
      </w:r>
      <w:r w:rsidR="00407534" w:rsidRPr="00DC40C6">
        <w:rPr>
          <w:sz w:val="24"/>
          <w:szCs w:val="24"/>
        </w:rPr>
        <w:t xml:space="preserve">No objections shall be raised to the qualification of any person to vote at any General Meeting except at the meeting or adjourned </w:t>
      </w:r>
      <w:proofErr w:type="gramStart"/>
      <w:r w:rsidR="00407534" w:rsidRPr="00DC40C6">
        <w:rPr>
          <w:sz w:val="24"/>
          <w:szCs w:val="24"/>
        </w:rPr>
        <w:t>meeting</w:t>
      </w:r>
      <w:proofErr w:type="gramEnd"/>
      <w:r w:rsidR="00407534" w:rsidRPr="00DC40C6">
        <w:rPr>
          <w:sz w:val="24"/>
          <w:szCs w:val="24"/>
        </w:rPr>
        <w:t xml:space="preserve"> at which the vote objected to is tendered, and every vote not disallowed at the meeting shall be valid. </w:t>
      </w:r>
      <w:r w:rsidRPr="00DC40C6">
        <w:rPr>
          <w:sz w:val="24"/>
          <w:szCs w:val="24"/>
        </w:rPr>
        <w:t xml:space="preserve"> </w:t>
      </w:r>
      <w:r w:rsidR="00407534" w:rsidRPr="00DC40C6">
        <w:rPr>
          <w:sz w:val="24"/>
          <w:szCs w:val="24"/>
        </w:rPr>
        <w:t xml:space="preserve">Any objection made in due time shall be referred to the </w:t>
      </w:r>
      <w:r w:rsidR="00B74643">
        <w:rPr>
          <w:sz w:val="24"/>
          <w:szCs w:val="24"/>
        </w:rPr>
        <w:t>chair</w:t>
      </w:r>
      <w:r w:rsidR="00407534" w:rsidRPr="00DC40C6">
        <w:rPr>
          <w:sz w:val="24"/>
          <w:szCs w:val="24"/>
        </w:rPr>
        <w:t xml:space="preserve"> whose decision shall be final and conclusive.</w:t>
      </w:r>
    </w:p>
    <w:p w14:paraId="4F0E9971"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40.</w:t>
      </w:r>
      <w:r w:rsidRPr="00DC40C6">
        <w:rPr>
          <w:sz w:val="24"/>
          <w:szCs w:val="24"/>
        </w:rPr>
        <w:tab/>
      </w:r>
      <w:r w:rsidR="00407534" w:rsidRPr="00DC40C6">
        <w:rPr>
          <w:sz w:val="24"/>
          <w:szCs w:val="24"/>
        </w:rPr>
        <w:t>An instrument appointing a proxy shall be in writing, signed by or on behalf of the appointer and shall be in the following form (or in a form as near thereto as circumstances allow or in any other form which is usual or which the Trustees may approve) -</w:t>
      </w:r>
    </w:p>
    <w:p w14:paraId="7E2156D8" w14:textId="1023CD37" w:rsidR="00622738" w:rsidRPr="00DC40C6" w:rsidRDefault="00407534" w:rsidP="00F9782F">
      <w:pPr>
        <w:pStyle w:val="Numbered"/>
        <w:spacing w:after="200" w:line="360" w:lineRule="auto"/>
        <w:ind w:left="1080"/>
        <w:jc w:val="both"/>
        <w:rPr>
          <w:szCs w:val="24"/>
        </w:rPr>
      </w:pPr>
      <w:r w:rsidRPr="00DC40C6">
        <w:rPr>
          <w:szCs w:val="24"/>
        </w:rPr>
        <w:t>“I/We</w:t>
      </w:r>
      <w:r w:rsidR="001941A6" w:rsidRPr="00DC40C6">
        <w:rPr>
          <w:rFonts w:cs="Arial"/>
          <w:szCs w:val="24"/>
        </w:rPr>
        <w:t>, …</w:t>
      </w:r>
      <w:proofErr w:type="gramStart"/>
      <w:r w:rsidR="001941A6" w:rsidRPr="00DC40C6">
        <w:rPr>
          <w:rFonts w:cs="Arial"/>
          <w:szCs w:val="24"/>
        </w:rPr>
        <w:t>…..</w:t>
      </w:r>
      <w:proofErr w:type="gramEnd"/>
      <w:r w:rsidR="001941A6" w:rsidRPr="00DC40C6">
        <w:rPr>
          <w:rFonts w:cs="Arial"/>
          <w:szCs w:val="24"/>
        </w:rPr>
        <w:t xml:space="preserve">, </w:t>
      </w:r>
      <w:r w:rsidRPr="00DC40C6">
        <w:rPr>
          <w:szCs w:val="24"/>
        </w:rPr>
        <w:t>of</w:t>
      </w:r>
      <w:r w:rsidR="001941A6" w:rsidRPr="00DC40C6">
        <w:rPr>
          <w:rFonts w:cs="Arial"/>
          <w:szCs w:val="24"/>
        </w:rPr>
        <w:t xml:space="preserve"> ………, </w:t>
      </w:r>
      <w:r w:rsidRPr="00DC40C6">
        <w:rPr>
          <w:szCs w:val="24"/>
        </w:rPr>
        <w:t>being a Member/Members of the above named</w:t>
      </w:r>
      <w:r w:rsidR="00247D07" w:rsidRPr="00DC40C6">
        <w:rPr>
          <w:szCs w:val="24"/>
        </w:rPr>
        <w:t xml:space="preserve"> </w:t>
      </w:r>
      <w:r w:rsidRPr="00DC40C6">
        <w:rPr>
          <w:szCs w:val="24"/>
        </w:rPr>
        <w:t>Academy Trust, hereby appoint</w:t>
      </w:r>
      <w:r w:rsidR="001941A6" w:rsidRPr="00DC40C6">
        <w:rPr>
          <w:rFonts w:cs="Arial"/>
          <w:szCs w:val="24"/>
        </w:rPr>
        <w:t xml:space="preserve"> …… </w:t>
      </w:r>
      <w:r w:rsidRPr="00DC40C6">
        <w:rPr>
          <w:szCs w:val="24"/>
        </w:rPr>
        <w:t>of</w:t>
      </w:r>
      <w:r w:rsidR="001941A6" w:rsidRPr="00DC40C6">
        <w:rPr>
          <w:rFonts w:cs="Arial"/>
          <w:szCs w:val="24"/>
        </w:rPr>
        <w:t xml:space="preserve"> ……, </w:t>
      </w:r>
      <w:r w:rsidRPr="00DC40C6">
        <w:rPr>
          <w:szCs w:val="24"/>
        </w:rPr>
        <w:t xml:space="preserve">or in </w:t>
      </w:r>
      <w:r w:rsidR="0018074D">
        <w:rPr>
          <w:szCs w:val="24"/>
        </w:rPr>
        <w:t>their</w:t>
      </w:r>
      <w:r w:rsidRPr="00DC40C6">
        <w:rPr>
          <w:szCs w:val="24"/>
        </w:rPr>
        <w:t xml:space="preserve"> absence</w:t>
      </w:r>
      <w:r w:rsidR="001941A6" w:rsidRPr="00DC40C6">
        <w:rPr>
          <w:rFonts w:cs="Arial"/>
          <w:szCs w:val="24"/>
        </w:rPr>
        <w:t xml:space="preserve">, …….. </w:t>
      </w:r>
      <w:r w:rsidRPr="00DC40C6">
        <w:rPr>
          <w:szCs w:val="24"/>
        </w:rPr>
        <w:t>of</w:t>
      </w:r>
      <w:r w:rsidR="001941A6" w:rsidRPr="00DC40C6">
        <w:rPr>
          <w:rFonts w:cs="Arial"/>
          <w:szCs w:val="24"/>
        </w:rPr>
        <w:t xml:space="preserve"> ……. </w:t>
      </w:r>
      <w:r w:rsidRPr="00DC40C6">
        <w:rPr>
          <w:szCs w:val="24"/>
        </w:rPr>
        <w:t xml:space="preserve">as my/our proxy to attend, speak and vote in my/our name[s] and on my/our behalf at the annual general meeting/ general meeting of the </w:t>
      </w:r>
      <w:r w:rsidRPr="00DC40C6">
        <w:rPr>
          <w:szCs w:val="24"/>
        </w:rPr>
        <w:lastRenderedPageBreak/>
        <w:t>Academy Trust to be held on</w:t>
      </w:r>
      <w:r w:rsidR="001941A6" w:rsidRPr="00DC40C6">
        <w:rPr>
          <w:rFonts w:cs="Arial"/>
          <w:szCs w:val="24"/>
        </w:rPr>
        <w:t xml:space="preserve"> </w:t>
      </w:r>
      <w:proofErr w:type="gramStart"/>
      <w:r w:rsidR="001941A6" w:rsidRPr="00DC40C6">
        <w:rPr>
          <w:rFonts w:cs="Arial"/>
          <w:szCs w:val="24"/>
        </w:rPr>
        <w:t>…..</w:t>
      </w:r>
      <w:proofErr w:type="gramEnd"/>
      <w:r w:rsidRPr="00DC40C6">
        <w:rPr>
          <w:szCs w:val="24"/>
        </w:rPr>
        <w:t>20[</w:t>
      </w:r>
      <w:r w:rsidR="001941A6" w:rsidRPr="00DC40C6">
        <w:rPr>
          <w:rFonts w:cs="Arial"/>
          <w:szCs w:val="24"/>
        </w:rPr>
        <w:t xml:space="preserve"> </w:t>
      </w:r>
      <w:r w:rsidRPr="00DC40C6">
        <w:rPr>
          <w:szCs w:val="24"/>
        </w:rPr>
        <w:t xml:space="preserve"> ], and at any adjournment thereof.</w:t>
      </w:r>
    </w:p>
    <w:p w14:paraId="600D91A8" w14:textId="77777777" w:rsidR="00247D07" w:rsidRPr="00DC40C6" w:rsidRDefault="00247D07" w:rsidP="00F9782F">
      <w:pPr>
        <w:pStyle w:val="Numbered"/>
        <w:spacing w:after="200" w:line="360" w:lineRule="auto"/>
        <w:ind w:left="720" w:firstLine="360"/>
        <w:jc w:val="both"/>
        <w:rPr>
          <w:szCs w:val="24"/>
        </w:rPr>
      </w:pPr>
      <w:r w:rsidRPr="00DC40C6">
        <w:rPr>
          <w:szCs w:val="24"/>
        </w:rPr>
        <w:t xml:space="preserve">Signed </w:t>
      </w:r>
      <w:proofErr w:type="gramStart"/>
      <w:r w:rsidRPr="00DC40C6">
        <w:rPr>
          <w:szCs w:val="24"/>
        </w:rPr>
        <w:t xml:space="preserve">on </w:t>
      </w:r>
      <w:r w:rsidR="001941A6" w:rsidRPr="00DC40C6">
        <w:rPr>
          <w:rFonts w:cs="Arial"/>
          <w:szCs w:val="24"/>
        </w:rPr>
        <w:t xml:space="preserve"> …..</w:t>
      </w:r>
      <w:proofErr w:type="gramEnd"/>
      <w:r w:rsidR="001941A6" w:rsidRPr="00DC40C6">
        <w:rPr>
          <w:rFonts w:cs="Arial"/>
          <w:szCs w:val="24"/>
        </w:rPr>
        <w:t xml:space="preserve"> </w:t>
      </w:r>
      <w:r w:rsidRPr="00DC40C6">
        <w:rPr>
          <w:szCs w:val="24"/>
        </w:rPr>
        <w:t>20</w:t>
      </w:r>
      <w:proofErr w:type="gramStart"/>
      <w:r w:rsidRPr="00DC40C6">
        <w:rPr>
          <w:szCs w:val="24"/>
        </w:rPr>
        <w:t xml:space="preserve">[ </w:t>
      </w:r>
      <w:r w:rsidR="001941A6" w:rsidRPr="00DC40C6">
        <w:rPr>
          <w:rFonts w:cs="Arial"/>
          <w:szCs w:val="24"/>
        </w:rPr>
        <w:t xml:space="preserve"> ]</w:t>
      </w:r>
      <w:proofErr w:type="gramEnd"/>
      <w:r w:rsidR="001941A6" w:rsidRPr="00DC40C6">
        <w:rPr>
          <w:rFonts w:cs="Arial"/>
          <w:szCs w:val="24"/>
        </w:rPr>
        <w:t>”</w:t>
      </w:r>
    </w:p>
    <w:p w14:paraId="0399B72C" w14:textId="48846C1B"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41.</w:t>
      </w:r>
      <w:r w:rsidRPr="00DC40C6">
        <w:rPr>
          <w:sz w:val="24"/>
          <w:szCs w:val="24"/>
        </w:rPr>
        <w:tab/>
      </w:r>
      <w:r w:rsidR="00407534" w:rsidRPr="00DC40C6">
        <w:rPr>
          <w:sz w:val="24"/>
          <w:szCs w:val="24"/>
        </w:rPr>
        <w:t xml:space="preserve">Where it is desired to afford Members an opportunity of instructing the proxy how </w:t>
      </w:r>
      <w:r w:rsidR="00636F0F">
        <w:rPr>
          <w:sz w:val="24"/>
          <w:szCs w:val="24"/>
        </w:rPr>
        <w:t>they</w:t>
      </w:r>
      <w:r w:rsidR="00407534" w:rsidRPr="00DC40C6">
        <w:rPr>
          <w:sz w:val="24"/>
          <w:szCs w:val="24"/>
        </w:rPr>
        <w:t xml:space="preserve"> shall act the instrument appointing a proxy shall be in the following form (or in a form as near thereto as circumstances allow or in any other form which is usual or which the Trustees may approve) -</w:t>
      </w:r>
    </w:p>
    <w:p w14:paraId="3B14BDFE" w14:textId="1B341955" w:rsidR="00381711" w:rsidRPr="00DC40C6" w:rsidRDefault="00407534" w:rsidP="00F9782F">
      <w:pPr>
        <w:pStyle w:val="Numbered"/>
        <w:spacing w:after="200" w:line="360" w:lineRule="auto"/>
        <w:ind w:left="1080"/>
        <w:jc w:val="both"/>
        <w:rPr>
          <w:szCs w:val="24"/>
        </w:rPr>
      </w:pPr>
      <w:r w:rsidRPr="00DC40C6">
        <w:rPr>
          <w:szCs w:val="24"/>
        </w:rPr>
        <w:t>“I/We,</w:t>
      </w:r>
      <w:r w:rsidR="001941A6" w:rsidRPr="00DC40C6">
        <w:rPr>
          <w:rFonts w:cs="Arial"/>
          <w:szCs w:val="24"/>
        </w:rPr>
        <w:t xml:space="preserve"> …….,</w:t>
      </w:r>
      <w:r w:rsidRPr="00DC40C6">
        <w:rPr>
          <w:szCs w:val="24"/>
        </w:rPr>
        <w:t xml:space="preserve"> of</w:t>
      </w:r>
      <w:r w:rsidR="001941A6" w:rsidRPr="00DC40C6">
        <w:rPr>
          <w:rFonts w:cs="Arial"/>
          <w:szCs w:val="24"/>
        </w:rPr>
        <w:t xml:space="preserve"> …….,</w:t>
      </w:r>
      <w:r w:rsidRPr="00DC40C6">
        <w:rPr>
          <w:szCs w:val="24"/>
        </w:rPr>
        <w:t xml:space="preserve"> being a Member/Members of the </w:t>
      </w:r>
      <w:proofErr w:type="gramStart"/>
      <w:r w:rsidRPr="00DC40C6">
        <w:rPr>
          <w:szCs w:val="24"/>
        </w:rPr>
        <w:t>above named</w:t>
      </w:r>
      <w:proofErr w:type="gramEnd"/>
      <w:r w:rsidRPr="00DC40C6">
        <w:rPr>
          <w:szCs w:val="24"/>
        </w:rPr>
        <w:t xml:space="preserve"> Academy</w:t>
      </w:r>
      <w:r w:rsidR="001941A6" w:rsidRPr="00DC40C6">
        <w:rPr>
          <w:rFonts w:cs="Arial"/>
          <w:szCs w:val="24"/>
        </w:rPr>
        <w:t xml:space="preserve"> </w:t>
      </w:r>
      <w:r w:rsidRPr="00DC40C6">
        <w:rPr>
          <w:szCs w:val="24"/>
        </w:rPr>
        <w:t>Trust, hereby appoint</w:t>
      </w:r>
      <w:r w:rsidR="001941A6" w:rsidRPr="00DC40C6">
        <w:rPr>
          <w:rFonts w:cs="Arial"/>
          <w:szCs w:val="24"/>
        </w:rPr>
        <w:t xml:space="preserve"> ….</w:t>
      </w:r>
      <w:r w:rsidRPr="00DC40C6">
        <w:rPr>
          <w:szCs w:val="24"/>
        </w:rPr>
        <w:t xml:space="preserve"> of</w:t>
      </w:r>
      <w:r w:rsidR="001941A6" w:rsidRPr="00DC40C6">
        <w:rPr>
          <w:rFonts w:cs="Arial"/>
          <w:szCs w:val="24"/>
        </w:rPr>
        <w:t xml:space="preserve"> …….,</w:t>
      </w:r>
      <w:r w:rsidRPr="00DC40C6">
        <w:rPr>
          <w:szCs w:val="24"/>
        </w:rPr>
        <w:t xml:space="preserve"> or in </w:t>
      </w:r>
      <w:r w:rsidR="0018074D">
        <w:rPr>
          <w:szCs w:val="24"/>
        </w:rPr>
        <w:t>their</w:t>
      </w:r>
      <w:r w:rsidRPr="00DC40C6">
        <w:rPr>
          <w:szCs w:val="24"/>
        </w:rPr>
        <w:t xml:space="preserve"> absence,</w:t>
      </w:r>
      <w:r w:rsidR="001941A6" w:rsidRPr="00DC40C6">
        <w:rPr>
          <w:rFonts w:cs="Arial"/>
          <w:szCs w:val="24"/>
        </w:rPr>
        <w:t xml:space="preserve"> </w:t>
      </w:r>
      <w:proofErr w:type="gramStart"/>
      <w:r w:rsidR="001941A6" w:rsidRPr="00DC40C6">
        <w:rPr>
          <w:rFonts w:cs="Arial"/>
          <w:szCs w:val="24"/>
        </w:rPr>
        <w:t>…..</w:t>
      </w:r>
      <w:proofErr w:type="gramEnd"/>
      <w:r w:rsidR="001941A6" w:rsidRPr="00DC40C6">
        <w:rPr>
          <w:rFonts w:cs="Arial"/>
          <w:szCs w:val="24"/>
        </w:rPr>
        <w:t xml:space="preserve"> </w:t>
      </w:r>
      <w:r w:rsidRPr="00DC40C6">
        <w:rPr>
          <w:szCs w:val="24"/>
        </w:rPr>
        <w:t>of</w:t>
      </w:r>
      <w:r w:rsidR="001941A6" w:rsidRPr="00DC40C6">
        <w:rPr>
          <w:rFonts w:cs="Arial"/>
          <w:szCs w:val="24"/>
        </w:rPr>
        <w:t xml:space="preserve"> ……, </w:t>
      </w:r>
      <w:r w:rsidRPr="00DC40C6">
        <w:rPr>
          <w:szCs w:val="24"/>
        </w:rPr>
        <w:t>as my/our</w:t>
      </w:r>
      <w:r w:rsidR="001941A6" w:rsidRPr="00DC40C6">
        <w:rPr>
          <w:rFonts w:cs="Arial"/>
          <w:szCs w:val="24"/>
        </w:rPr>
        <w:t xml:space="preserve"> </w:t>
      </w:r>
      <w:r w:rsidRPr="00DC40C6">
        <w:rPr>
          <w:szCs w:val="24"/>
        </w:rPr>
        <w:t xml:space="preserve">proxy to attend, speak and vote in my/our name[s] and on my/our behalf at the annual general meeting/ general meeting of the Academy Trust, to be held on </w:t>
      </w:r>
      <w:r w:rsidR="001941A6" w:rsidRPr="00DC40C6">
        <w:rPr>
          <w:rFonts w:cs="Arial"/>
          <w:szCs w:val="24"/>
        </w:rPr>
        <w:t>….</w:t>
      </w:r>
      <w:r w:rsidRPr="00DC40C6">
        <w:rPr>
          <w:szCs w:val="24"/>
        </w:rPr>
        <w:t xml:space="preserve"> 20</w:t>
      </w:r>
      <w:proofErr w:type="gramStart"/>
      <w:r w:rsidRPr="00DC40C6">
        <w:rPr>
          <w:szCs w:val="24"/>
        </w:rPr>
        <w:t>[</w:t>
      </w:r>
      <w:r w:rsidR="001941A6" w:rsidRPr="00DC40C6">
        <w:rPr>
          <w:rFonts w:cs="Arial"/>
          <w:szCs w:val="24"/>
        </w:rPr>
        <w:t xml:space="preserve"> </w:t>
      </w:r>
      <w:r w:rsidRPr="00DC40C6">
        <w:rPr>
          <w:szCs w:val="24"/>
        </w:rPr>
        <w:t xml:space="preserve"> ]</w:t>
      </w:r>
      <w:proofErr w:type="gramEnd"/>
      <w:r w:rsidRPr="00DC40C6">
        <w:rPr>
          <w:szCs w:val="24"/>
        </w:rPr>
        <w:t>, and at any adjournment thereof.</w:t>
      </w:r>
    </w:p>
    <w:p w14:paraId="25C99D28" w14:textId="77777777" w:rsidR="00381711" w:rsidRPr="00DC40C6" w:rsidRDefault="00407534" w:rsidP="00F9782F">
      <w:pPr>
        <w:pStyle w:val="Numbered"/>
        <w:spacing w:after="200" w:line="360" w:lineRule="auto"/>
        <w:ind w:left="1080"/>
        <w:jc w:val="both"/>
        <w:rPr>
          <w:szCs w:val="24"/>
        </w:rPr>
      </w:pPr>
      <w:r w:rsidRPr="00DC40C6">
        <w:rPr>
          <w:szCs w:val="24"/>
        </w:rPr>
        <w:t>This form is to be used in respect of the resolutions mentioned below as follows:</w:t>
      </w:r>
    </w:p>
    <w:p w14:paraId="429EBFE1" w14:textId="77777777" w:rsidR="00381711" w:rsidRPr="00DC40C6" w:rsidRDefault="00407534" w:rsidP="00F9782F">
      <w:pPr>
        <w:pStyle w:val="Numbered"/>
        <w:spacing w:after="200" w:line="360" w:lineRule="auto"/>
        <w:ind w:left="720" w:firstLine="360"/>
        <w:jc w:val="both"/>
        <w:rPr>
          <w:szCs w:val="24"/>
        </w:rPr>
      </w:pPr>
      <w:r w:rsidRPr="00DC40C6">
        <w:rPr>
          <w:szCs w:val="24"/>
        </w:rPr>
        <w:t>Resolution No. 1 *for * against</w:t>
      </w:r>
    </w:p>
    <w:p w14:paraId="5F33E4FE" w14:textId="77777777" w:rsidR="00CA388B" w:rsidRPr="00DC40C6" w:rsidRDefault="001941A6" w:rsidP="00F9782F">
      <w:pPr>
        <w:pStyle w:val="Numbered"/>
        <w:spacing w:after="200" w:line="360" w:lineRule="auto"/>
        <w:ind w:left="720" w:firstLine="360"/>
        <w:jc w:val="both"/>
        <w:rPr>
          <w:rFonts w:cs="Arial"/>
          <w:szCs w:val="24"/>
        </w:rPr>
      </w:pPr>
      <w:r w:rsidRPr="00DC40C6">
        <w:rPr>
          <w:rFonts w:cs="Arial"/>
          <w:szCs w:val="24"/>
        </w:rPr>
        <w:t>Resolution No. 2 *for * against.</w:t>
      </w:r>
    </w:p>
    <w:p w14:paraId="64E4BE56" w14:textId="77777777" w:rsidR="00381711" w:rsidRPr="00DC40C6" w:rsidRDefault="00407534" w:rsidP="00F9782F">
      <w:pPr>
        <w:pStyle w:val="Numbered"/>
        <w:numPr>
          <w:ilvl w:val="1"/>
          <w:numId w:val="94"/>
        </w:numPr>
        <w:spacing w:after="200" w:line="360" w:lineRule="auto"/>
        <w:jc w:val="both"/>
        <w:rPr>
          <w:szCs w:val="24"/>
        </w:rPr>
      </w:pPr>
      <w:r w:rsidRPr="00DC40C6">
        <w:rPr>
          <w:szCs w:val="24"/>
        </w:rPr>
        <w:t>Strike out whichever is not desired.</w:t>
      </w:r>
    </w:p>
    <w:p w14:paraId="3666CFD2" w14:textId="36EC9C59" w:rsidR="00381711" w:rsidRPr="00DC40C6" w:rsidRDefault="00407534" w:rsidP="00F9782F">
      <w:pPr>
        <w:pStyle w:val="Numbered"/>
        <w:spacing w:after="200" w:line="360" w:lineRule="auto"/>
        <w:ind w:left="1134"/>
        <w:jc w:val="both"/>
        <w:rPr>
          <w:szCs w:val="24"/>
        </w:rPr>
      </w:pPr>
      <w:r w:rsidRPr="00DC40C6">
        <w:rPr>
          <w:szCs w:val="24"/>
        </w:rPr>
        <w:t xml:space="preserve">Unless otherwise instructed, the proxy may vote as </w:t>
      </w:r>
      <w:r w:rsidR="00636F0F">
        <w:rPr>
          <w:szCs w:val="24"/>
        </w:rPr>
        <w:t>they</w:t>
      </w:r>
      <w:r w:rsidRPr="00DC40C6">
        <w:rPr>
          <w:szCs w:val="24"/>
        </w:rPr>
        <w:t xml:space="preserve"> think fit or abstain from voting.</w:t>
      </w:r>
      <w:r w:rsidR="001941A6" w:rsidRPr="00DC40C6">
        <w:rPr>
          <w:rFonts w:cs="Arial"/>
          <w:szCs w:val="24"/>
        </w:rPr>
        <w:t xml:space="preserve"> </w:t>
      </w:r>
    </w:p>
    <w:p w14:paraId="213F7851" w14:textId="77777777" w:rsidR="00381711" w:rsidRPr="00DC40C6" w:rsidRDefault="00407534" w:rsidP="00F9782F">
      <w:pPr>
        <w:spacing w:after="200" w:line="360" w:lineRule="auto"/>
        <w:ind w:left="1134"/>
        <w:jc w:val="both"/>
      </w:pPr>
      <w:r w:rsidRPr="00DC40C6">
        <w:t>Signed on</w:t>
      </w:r>
      <w:r w:rsidR="001941A6" w:rsidRPr="00DC40C6">
        <w:tab/>
      </w:r>
      <w:r w:rsidRPr="00DC40C6">
        <w:t>20</w:t>
      </w:r>
      <w:proofErr w:type="gramStart"/>
      <w:r w:rsidRPr="00DC40C6">
        <w:t xml:space="preserve">[ </w:t>
      </w:r>
      <w:r w:rsidR="001941A6" w:rsidRPr="00DC40C6">
        <w:t xml:space="preserve"> ]</w:t>
      </w:r>
      <w:proofErr w:type="gramEnd"/>
      <w:r w:rsidR="001941A6" w:rsidRPr="00DC40C6">
        <w:t>”</w:t>
      </w:r>
    </w:p>
    <w:p w14:paraId="1AF78AC7"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42.</w:t>
      </w:r>
      <w:r w:rsidRPr="00DC40C6">
        <w:rPr>
          <w:sz w:val="24"/>
          <w:szCs w:val="24"/>
        </w:rPr>
        <w:tab/>
      </w:r>
      <w:r w:rsidR="00407534" w:rsidRPr="00DC40C6">
        <w:rPr>
          <w:sz w:val="24"/>
          <w:szCs w:val="24"/>
        </w:rPr>
        <w:t>The instrument appointing a proxy and any authority under which it is signed or a copy of such authority certified by a notary or in some other way approved by the Trustees may:</w:t>
      </w:r>
    </w:p>
    <w:p w14:paraId="2593B57C" w14:textId="77777777" w:rsidR="00CA388B" w:rsidRPr="00DC40C6" w:rsidRDefault="00407534" w:rsidP="00F9782F">
      <w:pPr>
        <w:pStyle w:val="Numbered"/>
        <w:numPr>
          <w:ilvl w:val="0"/>
          <w:numId w:val="95"/>
        </w:numPr>
        <w:tabs>
          <w:tab w:val="left" w:pos="-2487"/>
        </w:tabs>
        <w:spacing w:after="200" w:line="360" w:lineRule="auto"/>
        <w:ind w:hanging="720"/>
        <w:jc w:val="both"/>
        <w:rPr>
          <w:rFonts w:cs="Arial"/>
          <w:szCs w:val="24"/>
        </w:rPr>
      </w:pPr>
      <w:r w:rsidRPr="00DC40C6">
        <w:rPr>
          <w:szCs w:val="24"/>
        </w:rPr>
        <w:t xml:space="preserve">be deposited at the office or at such other place within the United Kingdom as is specified in the notice convening the meeting or in any instrument of proxy sent out by the Academy Trust in relation to the </w:t>
      </w:r>
      <w:r w:rsidRPr="00DC40C6">
        <w:rPr>
          <w:szCs w:val="24"/>
        </w:rPr>
        <w:lastRenderedPageBreak/>
        <w:t xml:space="preserve">meeting not less than 48 hours before the time for holding the meeting or adjourned </w:t>
      </w:r>
      <w:proofErr w:type="gramStart"/>
      <w:r w:rsidRPr="00DC40C6">
        <w:rPr>
          <w:szCs w:val="24"/>
        </w:rPr>
        <w:t>meeting</w:t>
      </w:r>
      <w:proofErr w:type="gramEnd"/>
      <w:r w:rsidRPr="00DC40C6">
        <w:rPr>
          <w:szCs w:val="24"/>
        </w:rPr>
        <w:t xml:space="preserve"> at which the person named in the instrument proposes to vote; or</w:t>
      </w:r>
    </w:p>
    <w:p w14:paraId="2EA60A93" w14:textId="77777777" w:rsidR="00381711" w:rsidRPr="00DC40C6" w:rsidRDefault="00407534" w:rsidP="00F9782F">
      <w:pPr>
        <w:pStyle w:val="Numbered"/>
        <w:numPr>
          <w:ilvl w:val="0"/>
          <w:numId w:val="95"/>
        </w:numPr>
        <w:spacing w:after="200" w:line="360" w:lineRule="auto"/>
        <w:ind w:hanging="720"/>
        <w:jc w:val="both"/>
        <w:rPr>
          <w:szCs w:val="24"/>
        </w:rPr>
      </w:pPr>
      <w:r w:rsidRPr="00DC40C6">
        <w:rPr>
          <w:szCs w:val="24"/>
        </w:rPr>
        <w:t>in the case of a poll taken more than 48 hours after it is demanded, be deposited as aforesaid after the poll has been demanded and not less than 24 hours before the time appointed for the taking of the poll; or</w:t>
      </w:r>
    </w:p>
    <w:p w14:paraId="32F0698B" w14:textId="07702F44" w:rsidR="00381711" w:rsidRPr="00DC40C6" w:rsidRDefault="00407534" w:rsidP="00F9782F">
      <w:pPr>
        <w:pStyle w:val="Numbered"/>
        <w:numPr>
          <w:ilvl w:val="0"/>
          <w:numId w:val="95"/>
        </w:numPr>
        <w:spacing w:after="200" w:line="360" w:lineRule="auto"/>
        <w:ind w:hanging="720"/>
        <w:jc w:val="both"/>
        <w:rPr>
          <w:szCs w:val="24"/>
        </w:rPr>
      </w:pPr>
      <w:r w:rsidRPr="00DC40C6">
        <w:rPr>
          <w:szCs w:val="24"/>
        </w:rPr>
        <w:t xml:space="preserve">where the poll is not taken forthwith but is taken not more than 48 hours after it was demanded, be delivered at the meeting at which the poll was demanded to the </w:t>
      </w:r>
      <w:r w:rsidR="00B74643">
        <w:rPr>
          <w:szCs w:val="24"/>
        </w:rPr>
        <w:t>chair</w:t>
      </w:r>
      <w:r w:rsidRPr="00DC40C6">
        <w:rPr>
          <w:szCs w:val="24"/>
        </w:rPr>
        <w:t xml:space="preserve"> or to the </w:t>
      </w:r>
      <w:r w:rsidR="00174BBC">
        <w:rPr>
          <w:szCs w:val="24"/>
        </w:rPr>
        <w:t>Governance Professional</w:t>
      </w:r>
      <w:r w:rsidRPr="00DC40C6">
        <w:rPr>
          <w:szCs w:val="24"/>
        </w:rPr>
        <w:t xml:space="preserve"> or to any Trustee,</w:t>
      </w:r>
    </w:p>
    <w:p w14:paraId="4C0DBF8E" w14:textId="77777777" w:rsidR="00381711" w:rsidRPr="00DC40C6" w:rsidRDefault="00407534" w:rsidP="00F9782F">
      <w:pPr>
        <w:pStyle w:val="Numbered"/>
        <w:spacing w:after="200" w:line="360" w:lineRule="auto"/>
        <w:ind w:left="709"/>
        <w:jc w:val="both"/>
        <w:rPr>
          <w:szCs w:val="24"/>
        </w:rPr>
      </w:pPr>
      <w:r w:rsidRPr="00DC40C6">
        <w:rPr>
          <w:szCs w:val="24"/>
        </w:rPr>
        <w:t>and an instrument of proxy which is not deposited or delivered in a manner so permitted shall be invalid.</w:t>
      </w:r>
    </w:p>
    <w:p w14:paraId="467A7E0E" w14:textId="77777777"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43.</w:t>
      </w:r>
      <w:r w:rsidRPr="00DC40C6">
        <w:rPr>
          <w:sz w:val="24"/>
          <w:szCs w:val="24"/>
        </w:rPr>
        <w:tab/>
      </w:r>
      <w:r w:rsidR="00407534" w:rsidRPr="00DC40C6">
        <w:rPr>
          <w:sz w:val="24"/>
          <w:szCs w:val="24"/>
        </w:rPr>
        <w:t>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6442C643" w14:textId="147FE051" w:rsidR="00381711" w:rsidRPr="00DC40C6" w:rsidRDefault="001941A6" w:rsidP="00F9782F">
      <w:pPr>
        <w:pStyle w:val="DfESOutNumbered"/>
        <w:numPr>
          <w:ilvl w:val="0"/>
          <w:numId w:val="0"/>
        </w:numPr>
        <w:spacing w:after="200" w:line="360" w:lineRule="auto"/>
        <w:jc w:val="both"/>
        <w:rPr>
          <w:sz w:val="24"/>
          <w:szCs w:val="24"/>
        </w:rPr>
      </w:pPr>
      <w:r w:rsidRPr="00DC40C6">
        <w:rPr>
          <w:sz w:val="24"/>
          <w:szCs w:val="24"/>
        </w:rPr>
        <w:t>44.</w:t>
      </w:r>
      <w:r w:rsidRPr="00DC40C6">
        <w:rPr>
          <w:sz w:val="24"/>
          <w:szCs w:val="24"/>
        </w:rPr>
        <w:tab/>
      </w:r>
      <w:r w:rsidR="00407534" w:rsidRPr="00DC40C6">
        <w:rPr>
          <w:sz w:val="24"/>
          <w:szCs w:val="24"/>
        </w:rPr>
        <w:t xml:space="preserve">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w:t>
      </w:r>
      <w:r w:rsidR="00636F0F">
        <w:rPr>
          <w:sz w:val="24"/>
          <w:szCs w:val="24"/>
        </w:rPr>
        <w:t>they</w:t>
      </w:r>
      <w:r w:rsidR="00407534" w:rsidRPr="00DC40C6">
        <w:rPr>
          <w:sz w:val="24"/>
          <w:szCs w:val="24"/>
        </w:rPr>
        <w:t xml:space="preserve"> represent as that organisation could exercise if it were an individual Member of the Academy Trust.</w:t>
      </w:r>
    </w:p>
    <w:p w14:paraId="70BCD6BF" w14:textId="77777777" w:rsidR="00381711" w:rsidRPr="00DC40C6" w:rsidRDefault="00407534" w:rsidP="00F9782F">
      <w:pPr>
        <w:pStyle w:val="DfESOutNumbered"/>
        <w:numPr>
          <w:ilvl w:val="0"/>
          <w:numId w:val="0"/>
        </w:numPr>
        <w:spacing w:after="200" w:line="360" w:lineRule="auto"/>
        <w:jc w:val="both"/>
        <w:rPr>
          <w:b/>
          <w:sz w:val="24"/>
          <w:szCs w:val="24"/>
        </w:rPr>
      </w:pPr>
      <w:r w:rsidRPr="00DC40C6">
        <w:rPr>
          <w:b/>
          <w:sz w:val="24"/>
          <w:szCs w:val="24"/>
        </w:rPr>
        <w:t>TRUSTEES</w:t>
      </w:r>
    </w:p>
    <w:p w14:paraId="1787587F" w14:textId="77777777" w:rsidR="00DA20A0" w:rsidRPr="00DC40C6" w:rsidRDefault="001941A6" w:rsidP="00F9782F">
      <w:pPr>
        <w:pStyle w:val="DfESOutNumbered"/>
        <w:numPr>
          <w:ilvl w:val="0"/>
          <w:numId w:val="0"/>
        </w:numPr>
        <w:spacing w:after="200" w:line="360" w:lineRule="auto"/>
        <w:jc w:val="both"/>
        <w:rPr>
          <w:sz w:val="24"/>
          <w:szCs w:val="24"/>
        </w:rPr>
      </w:pPr>
      <w:r w:rsidRPr="00DC40C6">
        <w:rPr>
          <w:sz w:val="24"/>
          <w:szCs w:val="24"/>
        </w:rPr>
        <w:lastRenderedPageBreak/>
        <w:t>45.</w:t>
      </w:r>
      <w:r w:rsidRPr="00DC40C6">
        <w:rPr>
          <w:sz w:val="24"/>
          <w:szCs w:val="24"/>
        </w:rPr>
        <w:tab/>
      </w:r>
      <w:r w:rsidR="00407534" w:rsidRPr="00DC40C6">
        <w:rPr>
          <w:sz w:val="24"/>
          <w:szCs w:val="24"/>
        </w:rPr>
        <w:t>The number of Trustees shall be not less than three but (unless otherwise determined by ordinary resolution) shall not be subject to any maximum.</w:t>
      </w:r>
    </w:p>
    <w:p w14:paraId="3E5AC466" w14:textId="77777777" w:rsidR="00381711" w:rsidRPr="00DC40C6" w:rsidRDefault="00DA20A0" w:rsidP="00F9782F">
      <w:pPr>
        <w:pStyle w:val="DfESOutNumbered"/>
        <w:numPr>
          <w:ilvl w:val="0"/>
          <w:numId w:val="0"/>
        </w:numPr>
        <w:spacing w:after="200" w:line="360" w:lineRule="auto"/>
        <w:jc w:val="both"/>
        <w:rPr>
          <w:sz w:val="24"/>
          <w:szCs w:val="24"/>
        </w:rPr>
      </w:pPr>
      <w:r w:rsidRPr="00DC40C6">
        <w:rPr>
          <w:sz w:val="24"/>
          <w:szCs w:val="24"/>
        </w:rPr>
        <w:t>46.</w:t>
      </w:r>
      <w:r w:rsidRPr="00DC40C6">
        <w:rPr>
          <w:sz w:val="24"/>
          <w:szCs w:val="24"/>
        </w:rPr>
        <w:tab/>
      </w:r>
      <w:r w:rsidR="00407534" w:rsidRPr="00DC40C6">
        <w:rPr>
          <w:sz w:val="24"/>
          <w:szCs w:val="24"/>
        </w:rPr>
        <w:t>Subject to Articles 48-49 and 53, the Academy Trust shall have the following Trustees:</w:t>
      </w:r>
    </w:p>
    <w:p w14:paraId="526623A7" w14:textId="05C6BD71" w:rsidR="00545BC7" w:rsidRPr="00DC40C6" w:rsidRDefault="00407534" w:rsidP="00416AC8">
      <w:pPr>
        <w:pStyle w:val="Bodytext80"/>
        <w:numPr>
          <w:ilvl w:val="0"/>
          <w:numId w:val="32"/>
        </w:numPr>
        <w:shd w:val="clear" w:color="auto" w:fill="auto"/>
        <w:spacing w:after="197" w:line="360" w:lineRule="auto"/>
        <w:ind w:left="1418" w:hanging="567"/>
        <w:rPr>
          <w:sz w:val="24"/>
          <w:szCs w:val="24"/>
        </w:rPr>
      </w:pPr>
      <w:r w:rsidRPr="00DC40C6">
        <w:rPr>
          <w:sz w:val="24"/>
          <w:szCs w:val="24"/>
        </w:rPr>
        <w:t xml:space="preserve">up to </w:t>
      </w:r>
      <w:r w:rsidR="00545BC7" w:rsidRPr="00DC40C6">
        <w:rPr>
          <w:sz w:val="24"/>
          <w:szCs w:val="24"/>
        </w:rPr>
        <w:t>eight</w:t>
      </w:r>
      <w:r w:rsidRPr="00DC40C6">
        <w:rPr>
          <w:sz w:val="24"/>
          <w:szCs w:val="24"/>
        </w:rPr>
        <w:t xml:space="preserve"> Trustees appointed under Article </w:t>
      </w:r>
      <w:proofErr w:type="gramStart"/>
      <w:r w:rsidRPr="00DC40C6">
        <w:rPr>
          <w:sz w:val="24"/>
          <w:szCs w:val="24"/>
        </w:rPr>
        <w:t>50;</w:t>
      </w:r>
      <w:proofErr w:type="gramEnd"/>
      <w:r w:rsidRPr="00DC40C6">
        <w:rPr>
          <w:sz w:val="24"/>
          <w:szCs w:val="24"/>
        </w:rPr>
        <w:t xml:space="preserve"> </w:t>
      </w:r>
    </w:p>
    <w:p w14:paraId="33729316" w14:textId="33561EBD" w:rsidR="00381711" w:rsidRPr="00F74FB9" w:rsidRDefault="00BA3BA0" w:rsidP="00416AC8">
      <w:pPr>
        <w:pStyle w:val="Bodytext80"/>
        <w:numPr>
          <w:ilvl w:val="0"/>
          <w:numId w:val="32"/>
        </w:numPr>
        <w:shd w:val="clear" w:color="auto" w:fill="auto"/>
        <w:spacing w:after="197" w:line="360" w:lineRule="auto"/>
        <w:ind w:left="1418" w:hanging="567"/>
        <w:rPr>
          <w:sz w:val="24"/>
          <w:szCs w:val="24"/>
        </w:rPr>
      </w:pPr>
      <w:r w:rsidRPr="006030D8">
        <w:rPr>
          <w:sz w:val="24"/>
          <w:szCs w:val="24"/>
        </w:rPr>
        <w:t>up to two Trustees appointed by the Foundation</w:t>
      </w:r>
      <w:r w:rsidR="00545BC7" w:rsidRPr="00F74FB9">
        <w:rPr>
          <w:sz w:val="24"/>
          <w:szCs w:val="24"/>
        </w:rPr>
        <w:t xml:space="preserve">; </w:t>
      </w:r>
      <w:r w:rsidR="00407534" w:rsidRPr="00F74FB9">
        <w:rPr>
          <w:sz w:val="24"/>
          <w:szCs w:val="24"/>
        </w:rPr>
        <w:t>and</w:t>
      </w:r>
    </w:p>
    <w:p w14:paraId="4D818F87" w14:textId="77777777" w:rsidR="00381711" w:rsidRPr="00DC40C6" w:rsidRDefault="00407534" w:rsidP="00F9782F">
      <w:pPr>
        <w:pStyle w:val="Bodytext80"/>
        <w:numPr>
          <w:ilvl w:val="0"/>
          <w:numId w:val="32"/>
        </w:numPr>
        <w:shd w:val="clear" w:color="auto" w:fill="auto"/>
        <w:spacing w:after="197" w:line="360" w:lineRule="auto"/>
        <w:ind w:left="1418" w:hanging="567"/>
        <w:rPr>
          <w:sz w:val="24"/>
          <w:szCs w:val="24"/>
        </w:rPr>
      </w:pPr>
      <w:r w:rsidRPr="00DC40C6">
        <w:rPr>
          <w:sz w:val="24"/>
          <w:szCs w:val="24"/>
        </w:rPr>
        <w:t xml:space="preserve">a minimum of 2 Parent Trustees elected or appointed under Articles 53-56 in the event that no Local Governing Bodies are established under Article 100a or if no provision is made for at least 2 Parent Local Governors on each established Local Governing Body pursuant to Article </w:t>
      </w:r>
      <w:proofErr w:type="gramStart"/>
      <w:r w:rsidRPr="00DC40C6">
        <w:rPr>
          <w:sz w:val="24"/>
          <w:szCs w:val="24"/>
        </w:rPr>
        <w:t>101A;</w:t>
      </w:r>
      <w:proofErr w:type="gramEnd"/>
    </w:p>
    <w:p w14:paraId="7E6C1464" w14:textId="77777777" w:rsidR="00381711" w:rsidRPr="00DC40C6" w:rsidRDefault="00407534" w:rsidP="00F9782F">
      <w:pPr>
        <w:pStyle w:val="Bodytext80"/>
        <w:shd w:val="clear" w:color="auto" w:fill="auto"/>
        <w:spacing w:after="197"/>
        <w:ind w:left="851" w:firstLine="0"/>
        <w:rPr>
          <w:sz w:val="24"/>
          <w:szCs w:val="24"/>
        </w:rPr>
      </w:pPr>
      <w:r w:rsidRPr="00DC40C6">
        <w:rPr>
          <w:sz w:val="24"/>
          <w:szCs w:val="24"/>
        </w:rPr>
        <w:t>provided that:</w:t>
      </w:r>
    </w:p>
    <w:p w14:paraId="1605AB23" w14:textId="411E6A0B" w:rsidR="00381711" w:rsidRPr="00DC40C6" w:rsidRDefault="008549E3" w:rsidP="00F9782F">
      <w:pPr>
        <w:pStyle w:val="Bodytext80"/>
        <w:numPr>
          <w:ilvl w:val="0"/>
          <w:numId w:val="33"/>
        </w:numPr>
        <w:shd w:val="clear" w:color="auto" w:fill="auto"/>
        <w:spacing w:after="155" w:line="347" w:lineRule="exact"/>
        <w:ind w:left="1418" w:firstLine="0"/>
        <w:rPr>
          <w:sz w:val="24"/>
          <w:szCs w:val="24"/>
        </w:rPr>
      </w:pPr>
      <w:r w:rsidRPr="00DC40C6" w:rsidDel="008549E3">
        <w:rPr>
          <w:sz w:val="24"/>
          <w:szCs w:val="24"/>
        </w:rPr>
        <w:t xml:space="preserve"> </w:t>
      </w:r>
      <w:r w:rsidR="00407534" w:rsidRPr="00DC40C6">
        <w:rPr>
          <w:sz w:val="24"/>
          <w:szCs w:val="24"/>
        </w:rPr>
        <w:t>in making appointments of Trustees, the Members and Trustees (as the case may be) shall have regard to the need to ensure an appropriate mix of skills on the board, including, but without limitation finance, HR and school improvement.</w:t>
      </w:r>
    </w:p>
    <w:p w14:paraId="728324BE" w14:textId="77777777" w:rsidR="00381711" w:rsidRPr="00DC40C6" w:rsidRDefault="001941A6" w:rsidP="0069506D">
      <w:pPr>
        <w:pStyle w:val="DfESOutNumbered"/>
        <w:numPr>
          <w:ilvl w:val="0"/>
          <w:numId w:val="0"/>
        </w:numPr>
        <w:spacing w:after="200" w:line="360" w:lineRule="auto"/>
        <w:rPr>
          <w:sz w:val="24"/>
          <w:szCs w:val="24"/>
        </w:rPr>
      </w:pPr>
      <w:r w:rsidRPr="00DC40C6">
        <w:rPr>
          <w:sz w:val="24"/>
          <w:szCs w:val="24"/>
        </w:rPr>
        <w:t>47.</w:t>
      </w:r>
      <w:r w:rsidRPr="00DC40C6">
        <w:rPr>
          <w:sz w:val="24"/>
          <w:szCs w:val="24"/>
        </w:rPr>
        <w:tab/>
      </w:r>
      <w:r w:rsidR="00407534" w:rsidRPr="00DC40C6">
        <w:rPr>
          <w:sz w:val="24"/>
          <w:szCs w:val="24"/>
        </w:rPr>
        <w:t>The Academy Trust may also have any Co-opted Trustee appointed under Article 58.</w:t>
      </w:r>
      <w:r w:rsidR="006411B6" w:rsidRPr="00DC40C6">
        <w:rPr>
          <w:sz w:val="24"/>
          <w:szCs w:val="24"/>
        </w:rPr>
        <w:t xml:space="preserve"> </w:t>
      </w:r>
    </w:p>
    <w:p w14:paraId="2C2594B8" w14:textId="77777777" w:rsidR="00381711" w:rsidRPr="00DC40C6" w:rsidRDefault="001941A6" w:rsidP="0069506D">
      <w:pPr>
        <w:pStyle w:val="DfESOutNumbered"/>
        <w:numPr>
          <w:ilvl w:val="0"/>
          <w:numId w:val="0"/>
        </w:numPr>
        <w:spacing w:after="200" w:line="360" w:lineRule="auto"/>
        <w:rPr>
          <w:sz w:val="24"/>
          <w:szCs w:val="24"/>
        </w:rPr>
      </w:pPr>
      <w:r w:rsidRPr="00DC40C6">
        <w:rPr>
          <w:sz w:val="24"/>
          <w:szCs w:val="24"/>
        </w:rPr>
        <w:t>48</w:t>
      </w:r>
      <w:r w:rsidR="0069506D" w:rsidRPr="00DC40C6">
        <w:rPr>
          <w:sz w:val="24"/>
          <w:szCs w:val="24"/>
        </w:rPr>
        <w:t>.</w:t>
      </w:r>
      <w:r w:rsidRPr="00DC40C6">
        <w:rPr>
          <w:sz w:val="24"/>
          <w:szCs w:val="24"/>
        </w:rPr>
        <w:tab/>
      </w:r>
      <w:r w:rsidR="00407534" w:rsidRPr="00DC40C6">
        <w:rPr>
          <w:sz w:val="24"/>
          <w:szCs w:val="24"/>
        </w:rPr>
        <w:t>The first Trustees shall be those persons named in the statement delivered pursuant to sections 9 and 12 of the Companies Act 2006.</w:t>
      </w:r>
      <w:r w:rsidRPr="00DC40C6">
        <w:rPr>
          <w:sz w:val="24"/>
          <w:szCs w:val="24"/>
        </w:rPr>
        <w:t xml:space="preserve">  </w:t>
      </w:r>
    </w:p>
    <w:p w14:paraId="38C72EE3" w14:textId="77777777" w:rsidR="00381711" w:rsidRPr="00DC40C6" w:rsidRDefault="001941A6" w:rsidP="0069506D">
      <w:pPr>
        <w:pStyle w:val="DfESOutNumbered"/>
        <w:numPr>
          <w:ilvl w:val="0"/>
          <w:numId w:val="0"/>
        </w:numPr>
        <w:spacing w:after="200" w:line="360" w:lineRule="auto"/>
        <w:rPr>
          <w:sz w:val="24"/>
          <w:szCs w:val="24"/>
        </w:rPr>
      </w:pPr>
      <w:r w:rsidRPr="00DC40C6">
        <w:rPr>
          <w:sz w:val="24"/>
          <w:szCs w:val="24"/>
        </w:rPr>
        <w:t>49.</w:t>
      </w:r>
      <w:r w:rsidRPr="00DC40C6">
        <w:rPr>
          <w:sz w:val="24"/>
          <w:szCs w:val="24"/>
        </w:rPr>
        <w:tab/>
      </w:r>
      <w:r w:rsidR="00407534" w:rsidRPr="00DC40C6">
        <w:rPr>
          <w:sz w:val="24"/>
          <w:szCs w:val="24"/>
        </w:rPr>
        <w:t>Future Trustees shall be appointed or elected</w:t>
      </w:r>
      <w:proofErr w:type="gramStart"/>
      <w:r w:rsidR="00407534" w:rsidRPr="00DC40C6">
        <w:rPr>
          <w:sz w:val="24"/>
          <w:szCs w:val="24"/>
        </w:rPr>
        <w:t>, as the case may be, under</w:t>
      </w:r>
      <w:proofErr w:type="gramEnd"/>
      <w:r w:rsidR="00407534" w:rsidRPr="00DC40C6">
        <w:rPr>
          <w:sz w:val="24"/>
          <w:szCs w:val="24"/>
        </w:rPr>
        <w:t xml:space="preserve"> these Articles.</w:t>
      </w:r>
      <w:r w:rsidRPr="00DC40C6">
        <w:rPr>
          <w:sz w:val="24"/>
          <w:szCs w:val="24"/>
        </w:rPr>
        <w:t xml:space="preserve"> </w:t>
      </w:r>
      <w:r w:rsidR="00407534" w:rsidRPr="00DC40C6">
        <w:rPr>
          <w:sz w:val="24"/>
          <w:szCs w:val="24"/>
        </w:rPr>
        <w:t xml:space="preserve"> Where it is not possible for such a Trustee to be appointed or elected </w:t>
      </w:r>
      <w:proofErr w:type="gramStart"/>
      <w:r w:rsidR="00407534" w:rsidRPr="00DC40C6">
        <w:rPr>
          <w:sz w:val="24"/>
          <w:szCs w:val="24"/>
        </w:rPr>
        <w:t>due to the fact that</w:t>
      </w:r>
      <w:proofErr w:type="gramEnd"/>
      <w:r w:rsidR="00407534" w:rsidRPr="00DC40C6">
        <w:rPr>
          <w:sz w:val="24"/>
          <w:szCs w:val="24"/>
        </w:rPr>
        <w:t xml:space="preserve"> an Academy has not yet been established, then the relevant Article or part thereof shall not apply.</w:t>
      </w:r>
      <w:r w:rsidRPr="00DC40C6">
        <w:rPr>
          <w:sz w:val="24"/>
          <w:szCs w:val="24"/>
        </w:rPr>
        <w:t xml:space="preserve"> </w:t>
      </w:r>
    </w:p>
    <w:p w14:paraId="4C5E7E59" w14:textId="77777777" w:rsidR="00381711" w:rsidRPr="00DC40C6" w:rsidRDefault="00407534" w:rsidP="00F9782F">
      <w:pPr>
        <w:pStyle w:val="Heading420"/>
        <w:keepNext/>
        <w:keepLines/>
        <w:shd w:val="clear" w:color="auto" w:fill="auto"/>
        <w:spacing w:before="0" w:after="63"/>
        <w:ind w:left="851" w:hanging="851"/>
        <w:jc w:val="both"/>
        <w:rPr>
          <w:b w:val="0"/>
          <w:sz w:val="24"/>
          <w:szCs w:val="24"/>
        </w:rPr>
      </w:pPr>
      <w:bookmarkStart w:id="12" w:name="bookmark8"/>
      <w:r w:rsidRPr="00DC40C6">
        <w:rPr>
          <w:sz w:val="24"/>
          <w:szCs w:val="24"/>
        </w:rPr>
        <w:t>APPOINTMENT OF TRUSTEES</w:t>
      </w:r>
      <w:bookmarkEnd w:id="12"/>
    </w:p>
    <w:p w14:paraId="60220BE6" w14:textId="323E50E3" w:rsidR="00381711" w:rsidRPr="00DC40C6" w:rsidRDefault="00AF3CBA" w:rsidP="00F9782F">
      <w:pPr>
        <w:pStyle w:val="Bodytext80"/>
        <w:shd w:val="clear" w:color="auto" w:fill="auto"/>
        <w:spacing w:after="0" w:line="520" w:lineRule="exact"/>
        <w:ind w:firstLine="0"/>
        <w:rPr>
          <w:sz w:val="24"/>
          <w:szCs w:val="24"/>
        </w:rPr>
      </w:pPr>
      <w:r w:rsidRPr="00DC40C6">
        <w:rPr>
          <w:sz w:val="24"/>
          <w:szCs w:val="24"/>
        </w:rPr>
        <w:t>50.</w:t>
      </w:r>
      <w:r w:rsidRPr="00DC40C6">
        <w:rPr>
          <w:sz w:val="24"/>
          <w:szCs w:val="24"/>
        </w:rPr>
        <w:tab/>
      </w:r>
      <w:r w:rsidR="00407534" w:rsidRPr="00DC40C6">
        <w:rPr>
          <w:sz w:val="24"/>
          <w:szCs w:val="24"/>
        </w:rPr>
        <w:t xml:space="preserve">The Members may appoint by ordinary resolution up to </w:t>
      </w:r>
      <w:r w:rsidR="00545BC7" w:rsidRPr="00DC40C6">
        <w:rPr>
          <w:sz w:val="24"/>
          <w:szCs w:val="24"/>
        </w:rPr>
        <w:t>eight</w:t>
      </w:r>
      <w:r w:rsidR="00407534" w:rsidRPr="00DC40C6">
        <w:rPr>
          <w:sz w:val="24"/>
          <w:szCs w:val="24"/>
        </w:rPr>
        <w:t xml:space="preserve"> Trustees.</w:t>
      </w:r>
    </w:p>
    <w:p w14:paraId="152F6228" w14:textId="1BB1E803" w:rsidR="00381711" w:rsidRPr="00DC40C6" w:rsidRDefault="00407534" w:rsidP="00F9782F">
      <w:pPr>
        <w:pStyle w:val="Bodytext80"/>
        <w:shd w:val="clear" w:color="auto" w:fill="auto"/>
        <w:tabs>
          <w:tab w:val="left" w:pos="851"/>
        </w:tabs>
        <w:spacing w:after="0" w:line="520" w:lineRule="exact"/>
        <w:ind w:firstLine="0"/>
        <w:rPr>
          <w:sz w:val="24"/>
          <w:szCs w:val="24"/>
        </w:rPr>
      </w:pPr>
      <w:r w:rsidRPr="00DC40C6">
        <w:rPr>
          <w:sz w:val="24"/>
          <w:szCs w:val="24"/>
        </w:rPr>
        <w:lastRenderedPageBreak/>
        <w:t xml:space="preserve">50A. </w:t>
      </w:r>
      <w:r w:rsidR="00A87CA5" w:rsidRPr="00DC40C6">
        <w:rPr>
          <w:sz w:val="24"/>
          <w:szCs w:val="24"/>
        </w:rPr>
        <w:tab/>
      </w:r>
      <w:r w:rsidRPr="00DC40C6">
        <w:rPr>
          <w:sz w:val="24"/>
          <w:szCs w:val="24"/>
        </w:rPr>
        <w:t>Not used.</w:t>
      </w:r>
    </w:p>
    <w:p w14:paraId="71E04542" w14:textId="77777777" w:rsidR="00381711" w:rsidRPr="00DC40C6" w:rsidRDefault="00545BC7" w:rsidP="00F9782F">
      <w:pPr>
        <w:pStyle w:val="Bodytext80"/>
        <w:shd w:val="clear" w:color="auto" w:fill="auto"/>
        <w:spacing w:after="186" w:line="380" w:lineRule="exact"/>
        <w:ind w:left="851" w:hanging="851"/>
        <w:rPr>
          <w:sz w:val="24"/>
          <w:szCs w:val="24"/>
        </w:rPr>
      </w:pPr>
      <w:r w:rsidRPr="00DC40C6">
        <w:rPr>
          <w:sz w:val="24"/>
          <w:szCs w:val="24"/>
        </w:rPr>
        <w:t>50</w:t>
      </w:r>
      <w:r w:rsidR="00407534" w:rsidRPr="00DC40C6">
        <w:rPr>
          <w:sz w:val="24"/>
          <w:szCs w:val="24"/>
        </w:rPr>
        <w:t xml:space="preserve">B. </w:t>
      </w:r>
      <w:r w:rsidR="00573BEF" w:rsidRPr="00DC40C6">
        <w:rPr>
          <w:sz w:val="24"/>
          <w:szCs w:val="24"/>
        </w:rPr>
        <w:tab/>
      </w:r>
      <w:r w:rsidR="00407534" w:rsidRPr="00DC40C6">
        <w:rPr>
          <w:sz w:val="24"/>
          <w:szCs w:val="24"/>
        </w:rPr>
        <w:t>The total number of Trustees who are employees of the Academy Trust shall not exceed one third of the total number of Trustees.</w:t>
      </w:r>
    </w:p>
    <w:p w14:paraId="09885F36" w14:textId="77777777" w:rsidR="00381711" w:rsidRPr="00DC40C6" w:rsidRDefault="00545BC7" w:rsidP="00AF3CBA">
      <w:pPr>
        <w:pStyle w:val="Bodytext80"/>
        <w:numPr>
          <w:ilvl w:val="0"/>
          <w:numId w:val="155"/>
        </w:numPr>
        <w:shd w:val="clear" w:color="auto" w:fill="auto"/>
        <w:spacing w:after="174" w:line="373" w:lineRule="exact"/>
        <w:ind w:hanging="720"/>
        <w:rPr>
          <w:sz w:val="24"/>
          <w:szCs w:val="24"/>
        </w:rPr>
      </w:pPr>
      <w:r w:rsidRPr="00DC40C6">
        <w:rPr>
          <w:sz w:val="24"/>
          <w:szCs w:val="24"/>
        </w:rPr>
        <w:t>Not used</w:t>
      </w:r>
    </w:p>
    <w:p w14:paraId="4FB9409B" w14:textId="77777777" w:rsidR="00381711" w:rsidRPr="00DC40C6" w:rsidRDefault="00545BC7" w:rsidP="00AF3CBA">
      <w:pPr>
        <w:pStyle w:val="Bodytext80"/>
        <w:numPr>
          <w:ilvl w:val="0"/>
          <w:numId w:val="155"/>
        </w:numPr>
        <w:shd w:val="clear" w:color="auto" w:fill="auto"/>
        <w:spacing w:after="186" w:line="380" w:lineRule="exact"/>
        <w:ind w:hanging="720"/>
        <w:rPr>
          <w:sz w:val="24"/>
          <w:szCs w:val="24"/>
        </w:rPr>
      </w:pPr>
      <w:r w:rsidRPr="00DC40C6">
        <w:rPr>
          <w:sz w:val="24"/>
          <w:szCs w:val="24"/>
        </w:rPr>
        <w:t>Not used</w:t>
      </w:r>
    </w:p>
    <w:p w14:paraId="10F057AC" w14:textId="77777777" w:rsidR="00381711" w:rsidRPr="00DC40C6" w:rsidRDefault="00407534" w:rsidP="00F9782F">
      <w:pPr>
        <w:pStyle w:val="Bodytext80"/>
        <w:shd w:val="clear" w:color="auto" w:fill="auto"/>
        <w:spacing w:after="291" w:line="373" w:lineRule="exact"/>
        <w:ind w:firstLine="0"/>
        <w:rPr>
          <w:sz w:val="24"/>
          <w:szCs w:val="24"/>
        </w:rPr>
      </w:pPr>
      <w:r w:rsidRPr="00DC40C6">
        <w:rPr>
          <w:sz w:val="24"/>
          <w:szCs w:val="24"/>
        </w:rPr>
        <w:t xml:space="preserve">52A. </w:t>
      </w:r>
      <w:r w:rsidR="00573BEF" w:rsidRPr="00DC40C6">
        <w:rPr>
          <w:sz w:val="24"/>
          <w:szCs w:val="24"/>
        </w:rPr>
        <w:tab/>
      </w:r>
      <w:r w:rsidRPr="00DC40C6">
        <w:rPr>
          <w:sz w:val="24"/>
          <w:szCs w:val="24"/>
        </w:rPr>
        <w:t xml:space="preserve">The Trustees shall in respect of each Academy Financial Year select one of their number to liaise and engage with the Parent Local Governors and another one of their number to liaise and engage with the Staff Local Governors in such manner as the Trustees shall from time to time determine (and such Trustees shall be referred to together as the </w:t>
      </w:r>
      <w:r w:rsidRPr="00DC40C6">
        <w:rPr>
          <w:rStyle w:val="Bodytext8105pt"/>
          <w:sz w:val="24"/>
          <w:szCs w:val="24"/>
        </w:rPr>
        <w:t>"Liaison Trustees"</w:t>
      </w:r>
      <w:r w:rsidRPr="00DC40C6">
        <w:rPr>
          <w:rStyle w:val="Bodytext8105pt"/>
          <w:b w:val="0"/>
          <w:sz w:val="24"/>
          <w:szCs w:val="24"/>
        </w:rPr>
        <w:t>).</w:t>
      </w:r>
    </w:p>
    <w:p w14:paraId="6F602165" w14:textId="7C9918C3" w:rsidR="00381711" w:rsidRPr="00DC40C6" w:rsidRDefault="00407534" w:rsidP="00F9782F">
      <w:pPr>
        <w:pStyle w:val="Bodytext30"/>
        <w:shd w:val="clear" w:color="auto" w:fill="auto"/>
        <w:spacing w:after="69" w:line="234" w:lineRule="exact"/>
        <w:jc w:val="both"/>
        <w:rPr>
          <w:sz w:val="24"/>
          <w:szCs w:val="24"/>
        </w:rPr>
      </w:pPr>
      <w:bookmarkStart w:id="13" w:name="_Toc415042292"/>
      <w:r w:rsidRPr="00DC40C6">
        <w:rPr>
          <w:sz w:val="24"/>
          <w:szCs w:val="24"/>
        </w:rPr>
        <w:t>PARENT TRUSTEES</w:t>
      </w:r>
      <w:bookmarkEnd w:id="13"/>
    </w:p>
    <w:p w14:paraId="55EE1D92" w14:textId="7E01049C" w:rsidR="00A87CA5" w:rsidRPr="00DC40C6" w:rsidRDefault="00AF3CBA" w:rsidP="00F9782F">
      <w:pPr>
        <w:pStyle w:val="Bodytext80"/>
        <w:numPr>
          <w:ilvl w:val="0"/>
          <w:numId w:val="155"/>
        </w:numPr>
        <w:shd w:val="clear" w:color="auto" w:fill="auto"/>
        <w:spacing w:after="299" w:line="373" w:lineRule="exact"/>
        <w:ind w:left="851" w:hanging="851"/>
        <w:rPr>
          <w:sz w:val="24"/>
          <w:szCs w:val="24"/>
        </w:rPr>
      </w:pPr>
      <w:r w:rsidRPr="00DC40C6">
        <w:rPr>
          <w:sz w:val="24"/>
          <w:szCs w:val="24"/>
        </w:rPr>
        <w:t>I</w:t>
      </w:r>
      <w:r w:rsidR="00407534" w:rsidRPr="00DC40C6">
        <w:rPr>
          <w:sz w:val="24"/>
          <w:szCs w:val="24"/>
        </w:rPr>
        <w:t>n circumstances where the Trustees have not appointed Local Governing Bodies in respect of the Academies as envisaged in Article 100a or if no provision is made for at least 2 Parent Local Governors on each established Local Governing Body pursuant to Article 101A there shall be a minimum of two Parent Trustees and otherwise such number as the Members shall decide who shall be appointed or elected in accordance with Articles 54 - 56.</w:t>
      </w:r>
    </w:p>
    <w:p w14:paraId="2AF149E0" w14:textId="4AD2B3FE" w:rsidR="00381711" w:rsidRPr="00DC40C6" w:rsidRDefault="00407534" w:rsidP="00F9782F">
      <w:pPr>
        <w:pStyle w:val="Bodytext80"/>
        <w:numPr>
          <w:ilvl w:val="0"/>
          <w:numId w:val="155"/>
        </w:numPr>
        <w:shd w:val="clear" w:color="auto" w:fill="auto"/>
        <w:spacing w:after="299" w:line="373" w:lineRule="exact"/>
        <w:ind w:left="851" w:hanging="851"/>
        <w:rPr>
          <w:sz w:val="24"/>
          <w:szCs w:val="24"/>
        </w:rPr>
      </w:pPr>
      <w:r w:rsidRPr="00DC40C6">
        <w:rPr>
          <w:sz w:val="24"/>
          <w:szCs w:val="24"/>
        </w:rPr>
        <w:t>Parent Trustees and Parent Local Governors shall be elected or, if the number of</w:t>
      </w:r>
      <w:r w:rsidR="00634975" w:rsidRPr="00DC40C6">
        <w:rPr>
          <w:sz w:val="24"/>
          <w:szCs w:val="24"/>
        </w:rPr>
        <w:t xml:space="preserve"> </w:t>
      </w:r>
      <w:r w:rsidRPr="00DC40C6">
        <w:rPr>
          <w:sz w:val="24"/>
          <w:szCs w:val="24"/>
        </w:rPr>
        <w:t>parents, or individuals exercising parental responsibility, standing for election is less than</w:t>
      </w:r>
      <w:r w:rsidR="00634975" w:rsidRPr="00DC40C6">
        <w:rPr>
          <w:sz w:val="24"/>
          <w:szCs w:val="24"/>
        </w:rPr>
        <w:t xml:space="preserve"> </w:t>
      </w:r>
      <w:r w:rsidRPr="00DC40C6">
        <w:rPr>
          <w:sz w:val="24"/>
          <w:szCs w:val="24"/>
        </w:rPr>
        <w:t>the number of vacancies, appointed in accordance with terms of reference determined by</w:t>
      </w:r>
      <w:r w:rsidR="00634975" w:rsidRPr="00DC40C6">
        <w:rPr>
          <w:sz w:val="24"/>
          <w:szCs w:val="24"/>
        </w:rPr>
        <w:t xml:space="preserve"> </w:t>
      </w:r>
      <w:r w:rsidRPr="00DC40C6">
        <w:rPr>
          <w:sz w:val="24"/>
          <w:szCs w:val="24"/>
        </w:rPr>
        <w:t xml:space="preserve">the Trustees from time to time (and which shall make all necessary arrangements for, and determine all other matters relating to, such election or appointment). Every elected or appointed Parent Trustee must be a parent, or an individual exercising parental responsibility, of a registered pupil at one or more of the Academies at the time when </w:t>
      </w:r>
      <w:r w:rsidR="00636F0F">
        <w:rPr>
          <w:sz w:val="24"/>
          <w:szCs w:val="24"/>
        </w:rPr>
        <w:t>they</w:t>
      </w:r>
      <w:r w:rsidRPr="00DC40C6">
        <w:rPr>
          <w:sz w:val="24"/>
          <w:szCs w:val="24"/>
        </w:rPr>
        <w:t xml:space="preserve"> </w:t>
      </w:r>
      <w:r w:rsidR="00636F0F">
        <w:rPr>
          <w:sz w:val="24"/>
          <w:szCs w:val="24"/>
        </w:rPr>
        <w:t>are</w:t>
      </w:r>
      <w:r w:rsidRPr="00DC40C6">
        <w:rPr>
          <w:sz w:val="24"/>
          <w:szCs w:val="24"/>
        </w:rPr>
        <w:t xml:space="preserve"> elected </w:t>
      </w:r>
      <w:r w:rsidRPr="00DC40C6">
        <w:rPr>
          <w:rStyle w:val="Bodytext885pt"/>
          <w:sz w:val="24"/>
          <w:szCs w:val="24"/>
        </w:rPr>
        <w:t>or</w:t>
      </w:r>
      <w:r w:rsidRPr="00DC40C6">
        <w:rPr>
          <w:sz w:val="24"/>
          <w:szCs w:val="24"/>
        </w:rPr>
        <w:t xml:space="preserve"> appointed. Every Parent Local Governor must be a parent of, or an individual exercising parental responsibility for, a registered pupil at one or more of the Academies overseen by the relevant Local Governing Body that has been established </w:t>
      </w:r>
      <w:r w:rsidRPr="00DC40C6">
        <w:rPr>
          <w:sz w:val="24"/>
          <w:szCs w:val="24"/>
        </w:rPr>
        <w:lastRenderedPageBreak/>
        <w:t xml:space="preserve">at the time when </w:t>
      </w:r>
      <w:r w:rsidR="00636F0F">
        <w:rPr>
          <w:sz w:val="24"/>
          <w:szCs w:val="24"/>
        </w:rPr>
        <w:t>they are</w:t>
      </w:r>
      <w:r w:rsidRPr="00DC40C6">
        <w:rPr>
          <w:sz w:val="24"/>
          <w:szCs w:val="24"/>
        </w:rPr>
        <w:t xml:space="preserve"> elected or appointed.</w:t>
      </w:r>
    </w:p>
    <w:p w14:paraId="05ABD611" w14:textId="77777777" w:rsidR="00381711" w:rsidRPr="006030D8" w:rsidRDefault="00407534" w:rsidP="00F9782F">
      <w:pPr>
        <w:pStyle w:val="Bodytext80"/>
        <w:shd w:val="clear" w:color="auto" w:fill="auto"/>
        <w:spacing w:after="160" w:line="347" w:lineRule="exact"/>
        <w:ind w:left="851" w:right="400" w:hanging="851"/>
        <w:rPr>
          <w:sz w:val="24"/>
          <w:szCs w:val="24"/>
        </w:rPr>
      </w:pPr>
      <w:r w:rsidRPr="00DC40C6">
        <w:rPr>
          <w:sz w:val="24"/>
          <w:szCs w:val="24"/>
        </w:rPr>
        <w:t>54AA</w:t>
      </w:r>
      <w:r w:rsidR="00A87CA5" w:rsidRPr="00DC40C6">
        <w:rPr>
          <w:sz w:val="24"/>
          <w:szCs w:val="24"/>
        </w:rPr>
        <w:tab/>
      </w:r>
      <w:r w:rsidRPr="00DC40C6">
        <w:rPr>
          <w:sz w:val="24"/>
          <w:szCs w:val="24"/>
        </w:rPr>
        <w:t>In the case of 16-19 Academies, references to ‘a parent, or an individual exercising parental responsibility, of a registered pupil at one or more of the Academies’ in Article 54 shall be deemed to be references to ‘a parent or an individual exercising parental responsibility of, a registered student at that 16-19 Academy’ or, in circumstances where no parent, or an individual exercising parental responsibility, of a registered student at the 16-19 Academy is willing or able to act as a Parent Trustee or a Parent Local Governor, references to ‘a parent, or an individual exercising parental responsibility, of a registered pupil at one or more of the Academies’ shall be deemed to be references to ‘a parent, or an individual exercising parental responsibility, of a child of above compulsory school age but not above the age of 19.</w:t>
      </w:r>
    </w:p>
    <w:p w14:paraId="2C400CCA" w14:textId="77777777" w:rsidR="00381711" w:rsidRPr="00DC40C6" w:rsidRDefault="00407534" w:rsidP="00F9782F">
      <w:pPr>
        <w:pStyle w:val="Bodytext80"/>
        <w:shd w:val="clear" w:color="auto" w:fill="auto"/>
        <w:spacing w:after="160" w:line="347" w:lineRule="exact"/>
        <w:ind w:left="851" w:right="400" w:hanging="851"/>
        <w:rPr>
          <w:sz w:val="24"/>
          <w:szCs w:val="24"/>
        </w:rPr>
      </w:pPr>
      <w:r w:rsidRPr="00DC40C6">
        <w:rPr>
          <w:sz w:val="24"/>
          <w:szCs w:val="24"/>
        </w:rPr>
        <w:t>54A.</w:t>
      </w:r>
      <w:r w:rsidR="00A87CA5" w:rsidRPr="00DC40C6">
        <w:rPr>
          <w:sz w:val="24"/>
          <w:szCs w:val="24"/>
        </w:rPr>
        <w:tab/>
      </w:r>
      <w:r w:rsidRPr="00DC40C6">
        <w:rPr>
          <w:sz w:val="24"/>
          <w:szCs w:val="24"/>
        </w:rPr>
        <w:t>The number of Parent Trustees and Parent Local Governors required shall be made up by Parent Trustees and Parent Local Governors appointed by the Trustees if the number of parents, or individuals exercising parental responsibility, standing for election is less than the number of vacancies.</w:t>
      </w:r>
    </w:p>
    <w:p w14:paraId="30376738" w14:textId="662B2F0A" w:rsidR="00381711" w:rsidRPr="00DC40C6" w:rsidRDefault="00407534" w:rsidP="00F9782F">
      <w:pPr>
        <w:pStyle w:val="Bodytext80"/>
        <w:numPr>
          <w:ilvl w:val="0"/>
          <w:numId w:val="155"/>
        </w:numPr>
        <w:shd w:val="clear" w:color="auto" w:fill="auto"/>
        <w:spacing w:after="221" w:line="347" w:lineRule="exact"/>
        <w:ind w:left="851" w:right="400" w:hanging="851"/>
        <w:rPr>
          <w:sz w:val="24"/>
          <w:szCs w:val="24"/>
        </w:rPr>
      </w:pPr>
      <w:r w:rsidRPr="00DC40C6">
        <w:rPr>
          <w:sz w:val="24"/>
          <w:szCs w:val="24"/>
        </w:rPr>
        <w:t>The Trustees shall make all necessary arrangements for, and determine all other matters relating to, an election of the Parent Trustees or Parent Local Governors, including any question of whether a person is a parent, or an individual exercising parental responsibility, of a registered pupil at one of the Academies. Any election of the Parent Trustees or Parent Local Governors which is contested shall be held by secret ballot. For the purposes of any election of Parent Local Governors, any parent, or an individual exercising parental responsibility, of a registered pupil at the Academies</w:t>
      </w:r>
      <w:r w:rsidR="00A87CA5" w:rsidRPr="00DC40C6">
        <w:rPr>
          <w:sz w:val="24"/>
          <w:szCs w:val="24"/>
        </w:rPr>
        <w:t xml:space="preserve"> </w:t>
      </w:r>
      <w:r w:rsidRPr="00DC40C6">
        <w:rPr>
          <w:sz w:val="24"/>
          <w:szCs w:val="24"/>
        </w:rPr>
        <w:t>overseen by the Local Governing Body shall be eligible to vote.</w:t>
      </w:r>
    </w:p>
    <w:p w14:paraId="587F8DE8" w14:textId="119F12AE" w:rsidR="00381711" w:rsidRPr="00DC40C6" w:rsidRDefault="00407534" w:rsidP="00F9782F">
      <w:pPr>
        <w:pStyle w:val="Bodytext80"/>
        <w:numPr>
          <w:ilvl w:val="0"/>
          <w:numId w:val="34"/>
        </w:numPr>
        <w:shd w:val="clear" w:color="auto" w:fill="auto"/>
        <w:spacing w:after="291" w:line="373" w:lineRule="exact"/>
        <w:ind w:left="851" w:hanging="851"/>
        <w:rPr>
          <w:sz w:val="24"/>
          <w:szCs w:val="24"/>
        </w:rPr>
      </w:pPr>
      <w:r w:rsidRPr="00DC40C6">
        <w:rPr>
          <w:sz w:val="24"/>
          <w:szCs w:val="24"/>
        </w:rPr>
        <w:t xml:space="preserve">In appointing a Parent Trustee or Parent Local Governor the Trustees shall appoint a person who is the parent, or an individual exercising parental responsibility, of a registered pupil at an Academy as described in Articles 54 and 54AA; or where the Trustees are exercising their power to appoint a Parent Trustee or Parent Local Governor and it is not reasonably practical </w:t>
      </w:r>
      <w:r w:rsidRPr="00DC40C6">
        <w:rPr>
          <w:sz w:val="24"/>
          <w:szCs w:val="24"/>
        </w:rPr>
        <w:lastRenderedPageBreak/>
        <w:t>to appoint a parent, or an individual exercising parental responsibility, as described in Articles 54 and 54AA, then the Trustees may appoint a person who is the parent, or an individual exercising parental responsibility, of a child within the age range of at least one of the Academies or, in the case of an appointment to a Local Governing Body, the age range of at least one of the Academies overseen by that Local Governing Body.</w:t>
      </w:r>
    </w:p>
    <w:p w14:paraId="3073F0D2" w14:textId="1E9C612C" w:rsidR="00381711" w:rsidRDefault="001C4E77" w:rsidP="00F9782F">
      <w:pPr>
        <w:pStyle w:val="Bodytext30"/>
        <w:shd w:val="clear" w:color="auto" w:fill="auto"/>
        <w:spacing w:after="86" w:line="234" w:lineRule="exact"/>
        <w:jc w:val="both"/>
        <w:rPr>
          <w:sz w:val="24"/>
          <w:szCs w:val="24"/>
        </w:rPr>
      </w:pPr>
      <w:r w:rsidRPr="00DC40C6">
        <w:rPr>
          <w:sz w:val="24"/>
          <w:szCs w:val="24"/>
        </w:rPr>
        <w:t>CHIEF EXECUTIVE OFFICER</w:t>
      </w:r>
    </w:p>
    <w:p w14:paraId="2CB78892" w14:textId="77777777" w:rsidR="00636F0F" w:rsidRPr="00DC40C6" w:rsidRDefault="00636F0F" w:rsidP="00F9782F">
      <w:pPr>
        <w:pStyle w:val="Bodytext30"/>
        <w:shd w:val="clear" w:color="auto" w:fill="auto"/>
        <w:spacing w:after="86" w:line="234" w:lineRule="exact"/>
        <w:jc w:val="both"/>
        <w:rPr>
          <w:b w:val="0"/>
          <w:sz w:val="24"/>
          <w:szCs w:val="24"/>
        </w:rPr>
      </w:pPr>
    </w:p>
    <w:p w14:paraId="6AEA8593" w14:textId="104FF948" w:rsidR="00381711" w:rsidRPr="00DC40C6" w:rsidRDefault="00A327D1" w:rsidP="00416AC8">
      <w:pPr>
        <w:pStyle w:val="Bodytext80"/>
        <w:numPr>
          <w:ilvl w:val="0"/>
          <w:numId w:val="34"/>
        </w:numPr>
        <w:shd w:val="clear" w:color="auto" w:fill="auto"/>
        <w:spacing w:after="0" w:line="360" w:lineRule="auto"/>
        <w:ind w:left="851" w:hanging="851"/>
        <w:rPr>
          <w:sz w:val="24"/>
          <w:szCs w:val="24"/>
        </w:rPr>
      </w:pPr>
      <w:r w:rsidRPr="00A327D1">
        <w:rPr>
          <w:sz w:val="24"/>
          <w:szCs w:val="24"/>
        </w:rPr>
        <w:t>Providing that the Chief Executive Officer</w:t>
      </w:r>
      <w:r>
        <w:rPr>
          <w:sz w:val="24"/>
          <w:szCs w:val="24"/>
        </w:rPr>
        <w:t xml:space="preserve"> </w:t>
      </w:r>
      <w:r w:rsidRPr="00A327D1">
        <w:rPr>
          <w:sz w:val="24"/>
          <w:szCs w:val="24"/>
        </w:rPr>
        <w:t>agrees so to act, the Members may by ordinary resolution appoint the Chief Executive Officer</w:t>
      </w:r>
      <w:r>
        <w:rPr>
          <w:sz w:val="24"/>
          <w:szCs w:val="24"/>
        </w:rPr>
        <w:t xml:space="preserve"> </w:t>
      </w:r>
      <w:r w:rsidRPr="00A327D1">
        <w:rPr>
          <w:sz w:val="24"/>
          <w:szCs w:val="24"/>
        </w:rPr>
        <w:t>as a Trustee</w:t>
      </w:r>
    </w:p>
    <w:p w14:paraId="421337B6" w14:textId="77777777" w:rsidR="00381711" w:rsidRPr="00DC40C6" w:rsidRDefault="00407534" w:rsidP="00F9782F">
      <w:pPr>
        <w:pStyle w:val="Bodytext30"/>
        <w:shd w:val="clear" w:color="auto" w:fill="auto"/>
        <w:spacing w:line="552" w:lineRule="exact"/>
        <w:jc w:val="both"/>
        <w:rPr>
          <w:sz w:val="24"/>
          <w:szCs w:val="24"/>
        </w:rPr>
      </w:pPr>
      <w:bookmarkStart w:id="14" w:name="_Toc415042293"/>
      <w:r w:rsidRPr="00DC40C6">
        <w:rPr>
          <w:sz w:val="24"/>
          <w:szCs w:val="24"/>
        </w:rPr>
        <w:t>CO-OPTED TRUSTEES</w:t>
      </w:r>
      <w:bookmarkEnd w:id="14"/>
    </w:p>
    <w:p w14:paraId="0754F793" w14:textId="0D58FD6D" w:rsidR="00381711" w:rsidRPr="00DC40C6" w:rsidRDefault="00407534" w:rsidP="00F9782F">
      <w:pPr>
        <w:pStyle w:val="Bodytext80"/>
        <w:numPr>
          <w:ilvl w:val="0"/>
          <w:numId w:val="34"/>
        </w:numPr>
        <w:shd w:val="clear" w:color="auto" w:fill="auto"/>
        <w:spacing w:after="180" w:line="373" w:lineRule="exact"/>
        <w:ind w:left="851" w:hanging="851"/>
        <w:rPr>
          <w:sz w:val="24"/>
          <w:szCs w:val="24"/>
        </w:rPr>
      </w:pPr>
      <w:r w:rsidRPr="00DC40C6">
        <w:rPr>
          <w:sz w:val="24"/>
          <w:szCs w:val="24"/>
        </w:rPr>
        <w:t>The Trustees may, with the prior written consent of the Foundation, appoint Co</w:t>
      </w:r>
      <w:r w:rsidR="00AF3CBA" w:rsidRPr="00DC40C6">
        <w:rPr>
          <w:sz w:val="24"/>
          <w:szCs w:val="24"/>
        </w:rPr>
        <w:t>-</w:t>
      </w:r>
      <w:r w:rsidRPr="00DC40C6">
        <w:rPr>
          <w:sz w:val="24"/>
          <w:szCs w:val="24"/>
        </w:rPr>
        <w:t>opted Trustees. A 'Co-opted Trustee' means a person who is appointed to be a Trustee by being co-opted by Trustees who have not themselves been so appointed. The Trustees may not co-opt</w:t>
      </w:r>
      <w:r w:rsidR="008549E3" w:rsidRPr="00DC40C6">
        <w:rPr>
          <w:sz w:val="24"/>
          <w:szCs w:val="24"/>
        </w:rPr>
        <w:t xml:space="preserve"> </w:t>
      </w:r>
      <w:r w:rsidRPr="00DC40C6">
        <w:rPr>
          <w:sz w:val="24"/>
          <w:szCs w:val="24"/>
        </w:rPr>
        <w:t>an employee of the Academy Trust as a Co-opted Trustee if thereby the number of Trustees who are employees of the Academy Trust would exceed one third of the total number of Trustees</w:t>
      </w:r>
      <w:r w:rsidR="008549E3" w:rsidRPr="00DC40C6">
        <w:rPr>
          <w:sz w:val="24"/>
          <w:szCs w:val="24"/>
        </w:rPr>
        <w:t>.</w:t>
      </w:r>
    </w:p>
    <w:p w14:paraId="5A3EBBFB" w14:textId="77777777" w:rsidR="00FD069D" w:rsidRPr="00DC40C6" w:rsidRDefault="00FD069D" w:rsidP="00120346">
      <w:pPr>
        <w:pStyle w:val="Bodytext80"/>
        <w:shd w:val="clear" w:color="auto" w:fill="auto"/>
        <w:spacing w:after="0" w:line="380" w:lineRule="exact"/>
        <w:ind w:left="1985" w:firstLine="0"/>
        <w:rPr>
          <w:sz w:val="24"/>
          <w:szCs w:val="24"/>
        </w:rPr>
      </w:pPr>
    </w:p>
    <w:p w14:paraId="33BE6C9E" w14:textId="10B30CB3" w:rsidR="00381711" w:rsidRPr="00DC40C6" w:rsidRDefault="00407534" w:rsidP="00F9782F">
      <w:pPr>
        <w:pStyle w:val="Bodytext80"/>
        <w:shd w:val="clear" w:color="auto" w:fill="auto"/>
        <w:spacing w:after="292"/>
        <w:ind w:left="851" w:hanging="851"/>
        <w:rPr>
          <w:sz w:val="24"/>
          <w:szCs w:val="24"/>
        </w:rPr>
      </w:pPr>
      <w:r w:rsidRPr="00DC40C6">
        <w:rPr>
          <w:sz w:val="24"/>
          <w:szCs w:val="24"/>
        </w:rPr>
        <w:t>59 - 63. Not used.</w:t>
      </w:r>
    </w:p>
    <w:p w14:paraId="2B59BA79" w14:textId="77777777" w:rsidR="00381711" w:rsidRPr="00DC40C6" w:rsidRDefault="00407534" w:rsidP="00F9782F">
      <w:pPr>
        <w:pStyle w:val="Heading430"/>
        <w:keepNext/>
        <w:keepLines/>
        <w:shd w:val="clear" w:color="auto" w:fill="auto"/>
        <w:spacing w:before="0" w:after="65"/>
        <w:ind w:left="851" w:hanging="851"/>
        <w:jc w:val="both"/>
        <w:rPr>
          <w:sz w:val="24"/>
          <w:szCs w:val="24"/>
        </w:rPr>
      </w:pPr>
      <w:bookmarkStart w:id="15" w:name="bookmark9"/>
      <w:bookmarkStart w:id="16" w:name="_Toc415042294"/>
      <w:r w:rsidRPr="00DC40C6">
        <w:rPr>
          <w:sz w:val="24"/>
          <w:szCs w:val="24"/>
        </w:rPr>
        <w:t>TERM OF OFFICE</w:t>
      </w:r>
      <w:bookmarkEnd w:id="15"/>
      <w:bookmarkEnd w:id="16"/>
    </w:p>
    <w:p w14:paraId="2C537BF7" w14:textId="582D62EB" w:rsidR="00381711" w:rsidRPr="008743A0" w:rsidRDefault="00407534" w:rsidP="00F9782F">
      <w:pPr>
        <w:pStyle w:val="Bodytext80"/>
        <w:numPr>
          <w:ilvl w:val="0"/>
          <w:numId w:val="37"/>
        </w:numPr>
        <w:shd w:val="clear" w:color="auto" w:fill="auto"/>
        <w:tabs>
          <w:tab w:val="left" w:pos="945"/>
        </w:tabs>
        <w:spacing w:after="160" w:line="353" w:lineRule="exact"/>
        <w:ind w:left="851" w:hanging="851"/>
        <w:rPr>
          <w:sz w:val="24"/>
          <w:szCs w:val="24"/>
        </w:rPr>
      </w:pPr>
      <w:r w:rsidRPr="008743A0">
        <w:rPr>
          <w:sz w:val="24"/>
          <w:szCs w:val="24"/>
        </w:rPr>
        <w:t>The term of office for any Trustee shall be four years</w:t>
      </w:r>
      <w:r w:rsidR="00CB216C" w:rsidRPr="008743A0">
        <w:rPr>
          <w:sz w:val="24"/>
          <w:szCs w:val="24"/>
        </w:rPr>
        <w:t xml:space="preserve"> save that this time limit shall not apply to any post which is held ex officio</w:t>
      </w:r>
      <w:r w:rsidRPr="008743A0">
        <w:rPr>
          <w:sz w:val="24"/>
          <w:szCs w:val="24"/>
        </w:rPr>
        <w:t>. Subject to remaining eligible to be a particular type of Trustee, any Trustee may be re-appointed or re-elected</w:t>
      </w:r>
      <w:r w:rsidR="009C6D17" w:rsidRPr="008743A0">
        <w:rPr>
          <w:sz w:val="24"/>
          <w:szCs w:val="24"/>
        </w:rPr>
        <w:t>.</w:t>
      </w:r>
    </w:p>
    <w:p w14:paraId="14DC0C12" w14:textId="77777777" w:rsidR="00381711" w:rsidRPr="00DC40C6" w:rsidRDefault="00407534" w:rsidP="00F9782F">
      <w:pPr>
        <w:pStyle w:val="Heading430"/>
        <w:keepNext/>
        <w:keepLines/>
        <w:shd w:val="clear" w:color="auto" w:fill="auto"/>
        <w:spacing w:before="0" w:after="205"/>
        <w:ind w:left="851" w:hanging="851"/>
        <w:jc w:val="both"/>
        <w:rPr>
          <w:b w:val="0"/>
          <w:sz w:val="24"/>
          <w:szCs w:val="24"/>
        </w:rPr>
      </w:pPr>
      <w:bookmarkStart w:id="17" w:name="bookmark10"/>
      <w:r w:rsidRPr="00DC40C6">
        <w:rPr>
          <w:sz w:val="24"/>
          <w:szCs w:val="24"/>
        </w:rPr>
        <w:t>RESIGNATION AND REMOVAL</w:t>
      </w:r>
      <w:bookmarkEnd w:id="17"/>
    </w:p>
    <w:p w14:paraId="58C7D053" w14:textId="059251B8" w:rsidR="00381711" w:rsidRPr="00DC40C6" w:rsidRDefault="00407534" w:rsidP="00F9782F">
      <w:pPr>
        <w:pStyle w:val="Bodytext80"/>
        <w:numPr>
          <w:ilvl w:val="0"/>
          <w:numId w:val="37"/>
        </w:numPr>
        <w:shd w:val="clear" w:color="auto" w:fill="auto"/>
        <w:tabs>
          <w:tab w:val="left" w:pos="945"/>
        </w:tabs>
        <w:spacing w:after="160" w:line="353" w:lineRule="exact"/>
        <w:ind w:left="851" w:hanging="851"/>
        <w:rPr>
          <w:sz w:val="24"/>
          <w:szCs w:val="24"/>
        </w:rPr>
      </w:pPr>
      <w:r w:rsidRPr="00DC40C6">
        <w:rPr>
          <w:sz w:val="24"/>
          <w:szCs w:val="24"/>
        </w:rPr>
        <w:t xml:space="preserve">A Trustee </w:t>
      </w:r>
      <w:r w:rsidR="00EF7AC6">
        <w:rPr>
          <w:sz w:val="24"/>
          <w:szCs w:val="24"/>
        </w:rPr>
        <w:t xml:space="preserve">may </w:t>
      </w:r>
      <w:r w:rsidRPr="00DC40C6">
        <w:rPr>
          <w:sz w:val="24"/>
          <w:szCs w:val="24"/>
        </w:rPr>
        <w:t xml:space="preserve">resign </w:t>
      </w:r>
      <w:r w:rsidR="0018074D">
        <w:rPr>
          <w:sz w:val="24"/>
          <w:szCs w:val="24"/>
        </w:rPr>
        <w:t>their</w:t>
      </w:r>
      <w:r w:rsidRPr="00DC40C6">
        <w:rPr>
          <w:sz w:val="24"/>
          <w:szCs w:val="24"/>
        </w:rPr>
        <w:t xml:space="preserve"> office by notice to the Academy Trust (but only if at least three Trustees will remain in office when the notice of resignation is to take effect).</w:t>
      </w:r>
    </w:p>
    <w:p w14:paraId="048FEC6D" w14:textId="472C29B4" w:rsidR="00381711" w:rsidRPr="00DC40C6" w:rsidRDefault="00407534" w:rsidP="00F9782F">
      <w:pPr>
        <w:pStyle w:val="Bodytext80"/>
        <w:numPr>
          <w:ilvl w:val="0"/>
          <w:numId w:val="37"/>
        </w:numPr>
        <w:shd w:val="clear" w:color="auto" w:fill="auto"/>
        <w:tabs>
          <w:tab w:val="left" w:pos="945"/>
        </w:tabs>
        <w:spacing w:after="160" w:line="353" w:lineRule="exact"/>
        <w:ind w:left="851" w:hanging="851"/>
        <w:rPr>
          <w:sz w:val="24"/>
          <w:szCs w:val="24"/>
        </w:rPr>
      </w:pPr>
      <w:r w:rsidRPr="00DC40C6">
        <w:rPr>
          <w:sz w:val="24"/>
          <w:szCs w:val="24"/>
        </w:rPr>
        <w:t xml:space="preserve">A Trustee shall cease to hold office if </w:t>
      </w:r>
      <w:r w:rsidR="00AE6527">
        <w:rPr>
          <w:sz w:val="24"/>
          <w:szCs w:val="24"/>
        </w:rPr>
        <w:t>they are</w:t>
      </w:r>
      <w:r w:rsidRPr="00DC40C6">
        <w:rPr>
          <w:sz w:val="24"/>
          <w:szCs w:val="24"/>
        </w:rPr>
        <w:t xml:space="preserve"> removed by the person or persons who appointed or elected </w:t>
      </w:r>
      <w:r w:rsidR="00AE6527">
        <w:rPr>
          <w:sz w:val="24"/>
          <w:szCs w:val="24"/>
        </w:rPr>
        <w:t>them</w:t>
      </w:r>
      <w:r w:rsidRPr="00DC40C6">
        <w:rPr>
          <w:sz w:val="24"/>
          <w:szCs w:val="24"/>
        </w:rPr>
        <w:t xml:space="preserve">, or otherwise by ordinary resolution </w:t>
      </w:r>
      <w:r w:rsidRPr="00DC40C6">
        <w:rPr>
          <w:sz w:val="24"/>
          <w:szCs w:val="24"/>
        </w:rPr>
        <w:lastRenderedPageBreak/>
        <w:t xml:space="preserve">of the Members in accordance with the Companies Act </w:t>
      </w:r>
      <w:r w:rsidRPr="00DC40C6">
        <w:rPr>
          <w:rStyle w:val="Bodytext885pt"/>
          <w:i w:val="0"/>
          <w:sz w:val="24"/>
          <w:szCs w:val="24"/>
        </w:rPr>
        <w:t>2006.</w:t>
      </w:r>
    </w:p>
    <w:p w14:paraId="206DD722" w14:textId="5EC08D3B" w:rsidR="00381711" w:rsidRPr="00DC40C6" w:rsidRDefault="00407534" w:rsidP="00F9782F">
      <w:pPr>
        <w:pStyle w:val="Bodytext80"/>
        <w:numPr>
          <w:ilvl w:val="0"/>
          <w:numId w:val="37"/>
        </w:numPr>
        <w:shd w:val="clear" w:color="auto" w:fill="auto"/>
        <w:tabs>
          <w:tab w:val="left" w:pos="945"/>
        </w:tabs>
        <w:spacing w:after="255" w:line="353" w:lineRule="exact"/>
        <w:ind w:left="851" w:hanging="851"/>
        <w:rPr>
          <w:sz w:val="24"/>
          <w:szCs w:val="24"/>
        </w:rPr>
      </w:pPr>
      <w:r w:rsidRPr="00DC40C6">
        <w:rPr>
          <w:sz w:val="24"/>
          <w:szCs w:val="24"/>
        </w:rPr>
        <w:t xml:space="preserve">Where a Trustee resigns </w:t>
      </w:r>
      <w:r w:rsidR="00AE6527">
        <w:rPr>
          <w:sz w:val="24"/>
          <w:szCs w:val="24"/>
        </w:rPr>
        <w:t>their</w:t>
      </w:r>
      <w:r w:rsidRPr="00DC40C6">
        <w:rPr>
          <w:sz w:val="24"/>
          <w:szCs w:val="24"/>
        </w:rPr>
        <w:t xml:space="preserve"> office or is removed from office, the Trustee or, where </w:t>
      </w:r>
      <w:r w:rsidR="00AE6527">
        <w:rPr>
          <w:sz w:val="24"/>
          <w:szCs w:val="24"/>
        </w:rPr>
        <w:t>they are</w:t>
      </w:r>
      <w:r w:rsidRPr="00DC40C6">
        <w:rPr>
          <w:sz w:val="24"/>
          <w:szCs w:val="24"/>
        </w:rPr>
        <w:t xml:space="preserve"> removed from office, those removing </w:t>
      </w:r>
      <w:r w:rsidR="00AE6527">
        <w:rPr>
          <w:sz w:val="24"/>
          <w:szCs w:val="24"/>
        </w:rPr>
        <w:t>them</w:t>
      </w:r>
      <w:r w:rsidRPr="00DC40C6">
        <w:rPr>
          <w:sz w:val="24"/>
          <w:szCs w:val="24"/>
        </w:rPr>
        <w:t xml:space="preserve">, shall give written notice thereof to the </w:t>
      </w:r>
      <w:r w:rsidR="00174BBC">
        <w:rPr>
          <w:sz w:val="24"/>
          <w:szCs w:val="24"/>
        </w:rPr>
        <w:t>Governance Professional</w:t>
      </w:r>
      <w:r w:rsidRPr="00DC40C6">
        <w:rPr>
          <w:sz w:val="24"/>
          <w:szCs w:val="24"/>
        </w:rPr>
        <w:t>.</w:t>
      </w:r>
    </w:p>
    <w:p w14:paraId="2106DF61" w14:textId="77777777" w:rsidR="00381711" w:rsidRPr="00DC40C6" w:rsidRDefault="00407534" w:rsidP="00F9782F">
      <w:pPr>
        <w:pStyle w:val="Bodytext30"/>
        <w:shd w:val="clear" w:color="auto" w:fill="auto"/>
        <w:spacing w:after="123" w:line="234" w:lineRule="exact"/>
        <w:ind w:left="851" w:hanging="851"/>
        <w:jc w:val="both"/>
        <w:rPr>
          <w:sz w:val="24"/>
          <w:szCs w:val="24"/>
        </w:rPr>
      </w:pPr>
      <w:bookmarkStart w:id="18" w:name="_Toc415042296"/>
      <w:r w:rsidRPr="00DC40C6">
        <w:rPr>
          <w:sz w:val="24"/>
          <w:szCs w:val="24"/>
        </w:rPr>
        <w:t>DISQUALIFICATION OF TRUSTEES</w:t>
      </w:r>
      <w:bookmarkEnd w:id="18"/>
    </w:p>
    <w:p w14:paraId="1FB45C7D" w14:textId="6E26C754" w:rsidR="00381711" w:rsidRPr="00DC40C6" w:rsidRDefault="00407534" w:rsidP="00F9782F">
      <w:pPr>
        <w:pStyle w:val="Bodytext80"/>
        <w:numPr>
          <w:ilvl w:val="0"/>
          <w:numId w:val="37"/>
        </w:numPr>
        <w:shd w:val="clear" w:color="auto" w:fill="auto"/>
        <w:spacing w:after="180" w:line="380" w:lineRule="exact"/>
        <w:ind w:left="851" w:hanging="851"/>
        <w:rPr>
          <w:sz w:val="24"/>
          <w:szCs w:val="24"/>
        </w:rPr>
      </w:pPr>
      <w:r w:rsidRPr="00DC40C6">
        <w:rPr>
          <w:sz w:val="24"/>
          <w:szCs w:val="24"/>
        </w:rPr>
        <w:t xml:space="preserve">No person shall be qualified to be a Trustee unless </w:t>
      </w:r>
      <w:r w:rsidR="00AE6527">
        <w:rPr>
          <w:sz w:val="24"/>
          <w:szCs w:val="24"/>
        </w:rPr>
        <w:t>they are</w:t>
      </w:r>
      <w:r w:rsidRPr="00DC40C6">
        <w:rPr>
          <w:sz w:val="24"/>
          <w:szCs w:val="24"/>
        </w:rPr>
        <w:t xml:space="preserve"> aged 18 or over at the date of </w:t>
      </w:r>
      <w:r w:rsidR="00AE6527">
        <w:rPr>
          <w:sz w:val="24"/>
          <w:szCs w:val="24"/>
        </w:rPr>
        <w:t>their</w:t>
      </w:r>
      <w:r w:rsidRPr="00DC40C6">
        <w:rPr>
          <w:sz w:val="24"/>
          <w:szCs w:val="24"/>
        </w:rPr>
        <w:t xml:space="preserve"> election or appointment. No current pupil or current student of any of the Academies shall be a Trustee.</w:t>
      </w:r>
    </w:p>
    <w:p w14:paraId="654CEF7D" w14:textId="25DB7809" w:rsidR="00381711" w:rsidRPr="00DC40C6" w:rsidRDefault="00407534" w:rsidP="00F9782F">
      <w:pPr>
        <w:pStyle w:val="Bodytext80"/>
        <w:numPr>
          <w:ilvl w:val="0"/>
          <w:numId w:val="37"/>
        </w:numPr>
        <w:shd w:val="clear" w:color="auto" w:fill="auto"/>
        <w:spacing w:after="186" w:line="380" w:lineRule="exact"/>
        <w:ind w:left="851" w:hanging="851"/>
        <w:rPr>
          <w:sz w:val="24"/>
          <w:szCs w:val="24"/>
        </w:rPr>
      </w:pPr>
      <w:r w:rsidRPr="00DC40C6">
        <w:rPr>
          <w:sz w:val="24"/>
          <w:szCs w:val="24"/>
        </w:rPr>
        <w:t xml:space="preserve">A Trustee shall cease to hold office if </w:t>
      </w:r>
      <w:r w:rsidR="00636F0F">
        <w:rPr>
          <w:sz w:val="24"/>
          <w:szCs w:val="24"/>
        </w:rPr>
        <w:t>they</w:t>
      </w:r>
      <w:r w:rsidRPr="00DC40C6">
        <w:rPr>
          <w:sz w:val="24"/>
          <w:szCs w:val="24"/>
        </w:rPr>
        <w:t xml:space="preserve"> become incapable by reason of illness or injury of managing or administering </w:t>
      </w:r>
      <w:r w:rsidR="00AE6527">
        <w:rPr>
          <w:sz w:val="24"/>
          <w:szCs w:val="24"/>
        </w:rPr>
        <w:t>their</w:t>
      </w:r>
      <w:r w:rsidRPr="00DC40C6">
        <w:rPr>
          <w:sz w:val="24"/>
          <w:szCs w:val="24"/>
        </w:rPr>
        <w:t xml:space="preserve"> own affairs.</w:t>
      </w:r>
    </w:p>
    <w:p w14:paraId="538C8492" w14:textId="65442D4F" w:rsidR="00381711" w:rsidRPr="00DC40C6" w:rsidRDefault="00407534" w:rsidP="00F9782F">
      <w:pPr>
        <w:pStyle w:val="Bodytext80"/>
        <w:numPr>
          <w:ilvl w:val="0"/>
          <w:numId w:val="37"/>
        </w:numPr>
        <w:shd w:val="clear" w:color="auto" w:fill="auto"/>
        <w:spacing w:after="174" w:line="373" w:lineRule="exact"/>
        <w:ind w:left="851" w:hanging="851"/>
        <w:rPr>
          <w:sz w:val="24"/>
          <w:szCs w:val="24"/>
        </w:rPr>
      </w:pPr>
      <w:r w:rsidRPr="00DC40C6">
        <w:rPr>
          <w:sz w:val="24"/>
          <w:szCs w:val="24"/>
        </w:rPr>
        <w:t xml:space="preserve">A Trustee shall cease to hold office if </w:t>
      </w:r>
      <w:r w:rsidR="00636F0F">
        <w:rPr>
          <w:sz w:val="24"/>
          <w:szCs w:val="24"/>
        </w:rPr>
        <w:t>they</w:t>
      </w:r>
      <w:r w:rsidRPr="00DC40C6">
        <w:rPr>
          <w:sz w:val="24"/>
          <w:szCs w:val="24"/>
        </w:rPr>
        <w:t xml:space="preserve"> </w:t>
      </w:r>
      <w:r w:rsidR="00636F0F">
        <w:rPr>
          <w:sz w:val="24"/>
          <w:szCs w:val="24"/>
        </w:rPr>
        <w:t>are</w:t>
      </w:r>
      <w:r w:rsidRPr="00DC40C6">
        <w:rPr>
          <w:sz w:val="24"/>
          <w:szCs w:val="24"/>
        </w:rPr>
        <w:t xml:space="preserve"> absent without the permission of the Trustees from all their meetings held within a period of six months and the Trustees resolve that </w:t>
      </w:r>
      <w:r w:rsidR="00AE6527">
        <w:rPr>
          <w:sz w:val="24"/>
          <w:szCs w:val="24"/>
        </w:rPr>
        <w:t>their</w:t>
      </w:r>
      <w:r w:rsidRPr="00DC40C6">
        <w:rPr>
          <w:sz w:val="24"/>
          <w:szCs w:val="24"/>
        </w:rPr>
        <w:t xml:space="preserve"> office be vacated.</w:t>
      </w:r>
    </w:p>
    <w:p w14:paraId="50C6C009" w14:textId="6E3C5F70" w:rsidR="00381711" w:rsidRPr="00DC40C6" w:rsidRDefault="00407534" w:rsidP="00F9782F">
      <w:pPr>
        <w:pStyle w:val="Bodytext80"/>
        <w:numPr>
          <w:ilvl w:val="0"/>
          <w:numId w:val="37"/>
        </w:numPr>
        <w:shd w:val="clear" w:color="auto" w:fill="auto"/>
        <w:tabs>
          <w:tab w:val="left" w:pos="664"/>
        </w:tabs>
        <w:spacing w:after="186" w:line="380" w:lineRule="exact"/>
        <w:ind w:left="851" w:hanging="851"/>
        <w:rPr>
          <w:sz w:val="24"/>
          <w:szCs w:val="24"/>
        </w:rPr>
      </w:pPr>
      <w:r w:rsidRPr="00DC40C6">
        <w:rPr>
          <w:sz w:val="24"/>
          <w:szCs w:val="24"/>
        </w:rPr>
        <w:t>A person shall be disqualified from holding or continuing to hold office as a Trustee if -</w:t>
      </w:r>
    </w:p>
    <w:p w14:paraId="73C201CB" w14:textId="6323DAF2" w:rsidR="00381711" w:rsidRPr="006030D8" w:rsidRDefault="00636F0F" w:rsidP="00F9782F">
      <w:pPr>
        <w:pStyle w:val="Bodytext80"/>
        <w:numPr>
          <w:ilvl w:val="0"/>
          <w:numId w:val="38"/>
        </w:numPr>
        <w:shd w:val="clear" w:color="auto" w:fill="auto"/>
        <w:spacing w:after="299" w:line="373" w:lineRule="exact"/>
        <w:ind w:left="1418" w:hanging="567"/>
        <w:rPr>
          <w:sz w:val="24"/>
          <w:szCs w:val="24"/>
        </w:rPr>
      </w:pPr>
      <w:r>
        <w:rPr>
          <w:sz w:val="24"/>
          <w:szCs w:val="24"/>
        </w:rPr>
        <w:t>they have</w:t>
      </w:r>
      <w:r w:rsidR="00407534" w:rsidRPr="00DC40C6">
        <w:rPr>
          <w:sz w:val="24"/>
          <w:szCs w:val="24"/>
        </w:rPr>
        <w:t xml:space="preserve"> been declared bankrupt and/or </w:t>
      </w:r>
      <w:r w:rsidR="00AE6527">
        <w:rPr>
          <w:sz w:val="24"/>
          <w:szCs w:val="24"/>
        </w:rPr>
        <w:t>their</w:t>
      </w:r>
      <w:r w:rsidR="00407534" w:rsidRPr="00DC40C6">
        <w:rPr>
          <w:sz w:val="24"/>
          <w:szCs w:val="24"/>
        </w:rPr>
        <w:t xml:space="preserve"> estate has been seized from </w:t>
      </w:r>
      <w:r w:rsidR="00AE6527">
        <w:rPr>
          <w:sz w:val="24"/>
          <w:szCs w:val="24"/>
        </w:rPr>
        <w:t>their</w:t>
      </w:r>
      <w:r w:rsidR="00407534" w:rsidRPr="00DC40C6">
        <w:rPr>
          <w:sz w:val="24"/>
          <w:szCs w:val="24"/>
        </w:rPr>
        <w:t xml:space="preserve"> possession for the benefit of </w:t>
      </w:r>
      <w:r w:rsidR="00AE6527">
        <w:rPr>
          <w:sz w:val="24"/>
          <w:szCs w:val="24"/>
        </w:rPr>
        <w:t>their</w:t>
      </w:r>
      <w:r w:rsidR="00407534" w:rsidRPr="00DC40C6">
        <w:rPr>
          <w:sz w:val="24"/>
          <w:szCs w:val="24"/>
        </w:rPr>
        <w:t xml:space="preserve"> creditors and the declaration or seizure has not been discharged, annulled or reduced; or</w:t>
      </w:r>
    </w:p>
    <w:p w14:paraId="74CBB17E" w14:textId="3BC08CC7" w:rsidR="00381711" w:rsidRPr="006030D8" w:rsidRDefault="00636F0F" w:rsidP="00F9782F">
      <w:pPr>
        <w:pStyle w:val="Bodytext80"/>
        <w:numPr>
          <w:ilvl w:val="0"/>
          <w:numId w:val="38"/>
        </w:numPr>
        <w:shd w:val="clear" w:color="auto" w:fill="auto"/>
        <w:spacing w:after="201"/>
        <w:ind w:left="1418" w:hanging="567"/>
        <w:rPr>
          <w:sz w:val="24"/>
          <w:szCs w:val="24"/>
        </w:rPr>
      </w:pPr>
      <w:r>
        <w:rPr>
          <w:sz w:val="24"/>
          <w:szCs w:val="24"/>
        </w:rPr>
        <w:t>they</w:t>
      </w:r>
      <w:r w:rsidR="00407534" w:rsidRPr="00DC40C6">
        <w:rPr>
          <w:sz w:val="24"/>
          <w:szCs w:val="24"/>
        </w:rPr>
        <w:t xml:space="preserve"> </w:t>
      </w:r>
      <w:r>
        <w:rPr>
          <w:sz w:val="24"/>
          <w:szCs w:val="24"/>
        </w:rPr>
        <w:t>are</w:t>
      </w:r>
      <w:r w:rsidR="00407534" w:rsidRPr="00DC40C6">
        <w:rPr>
          <w:sz w:val="24"/>
          <w:szCs w:val="24"/>
        </w:rPr>
        <w:t xml:space="preserve"> the subject of a bankruptcy restrictions order or an interim order.</w:t>
      </w:r>
    </w:p>
    <w:p w14:paraId="45652C94" w14:textId="64E57B18"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A person shall be disqualified from holding or continuing to hold office as a Trustee at any time when</w:t>
      </w:r>
      <w:r w:rsidR="00636F0F">
        <w:rPr>
          <w:sz w:val="24"/>
          <w:szCs w:val="24"/>
        </w:rPr>
        <w:t xml:space="preserve"> they are</w:t>
      </w:r>
      <w:r w:rsidRPr="00DC40C6">
        <w:rPr>
          <w:sz w:val="24"/>
          <w:szCs w:val="24"/>
        </w:rPr>
        <w:t xml:space="preserve"> subject to a disqualification order or a disqualification undertaking under the Company Directors Disqualification Act 1986 or to an order made under section 429(2)(b) of the Insolvency Act 1986 (failure to pay under county court administration order).</w:t>
      </w:r>
    </w:p>
    <w:p w14:paraId="556C02B4" w14:textId="4B0F9098"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A Trustee shall cease to hold office if </w:t>
      </w:r>
      <w:r w:rsidR="00636F0F">
        <w:rPr>
          <w:sz w:val="24"/>
          <w:szCs w:val="24"/>
        </w:rPr>
        <w:t>they</w:t>
      </w:r>
      <w:r w:rsidRPr="00DC40C6">
        <w:rPr>
          <w:sz w:val="24"/>
          <w:szCs w:val="24"/>
        </w:rPr>
        <w:t xml:space="preserve"> cease to be a Trustee by virtue of any provision in the Companies Act 2006, is disqualified from acting as a trustee by virtue of section 178 of the Charities Act 2011 (or any statutory </w:t>
      </w:r>
      <w:r w:rsidRPr="00DC40C6">
        <w:rPr>
          <w:sz w:val="24"/>
          <w:szCs w:val="24"/>
        </w:rPr>
        <w:lastRenderedPageBreak/>
        <w:t>re-enactment or modification of that provision.</w:t>
      </w:r>
    </w:p>
    <w:p w14:paraId="2BB0A489" w14:textId="609702A1" w:rsidR="00381711" w:rsidRPr="00DC40C6" w:rsidRDefault="00407534" w:rsidP="00F9782F">
      <w:pPr>
        <w:pStyle w:val="Bodytext80"/>
        <w:numPr>
          <w:ilvl w:val="0"/>
          <w:numId w:val="37"/>
        </w:numPr>
        <w:shd w:val="clear" w:color="auto" w:fill="auto"/>
        <w:spacing w:after="266" w:line="357" w:lineRule="exact"/>
        <w:ind w:left="851" w:hanging="851"/>
        <w:rPr>
          <w:sz w:val="24"/>
          <w:szCs w:val="24"/>
        </w:rPr>
      </w:pPr>
      <w:r w:rsidRPr="00DC40C6">
        <w:rPr>
          <w:sz w:val="24"/>
          <w:szCs w:val="24"/>
        </w:rPr>
        <w:t xml:space="preserve">A person shall be disqualified from holding or continuing to hold office as a Trustee if </w:t>
      </w:r>
      <w:r w:rsidR="00636F0F">
        <w:rPr>
          <w:sz w:val="24"/>
          <w:szCs w:val="24"/>
        </w:rPr>
        <w:t>they</w:t>
      </w:r>
      <w:r w:rsidRPr="00DC40C6">
        <w:rPr>
          <w:sz w:val="24"/>
          <w:szCs w:val="24"/>
        </w:rPr>
        <w:t xml:space="preserve"> ha</w:t>
      </w:r>
      <w:r w:rsidR="00636F0F">
        <w:rPr>
          <w:sz w:val="24"/>
          <w:szCs w:val="24"/>
        </w:rPr>
        <w:t>ve</w:t>
      </w:r>
      <w:r w:rsidRPr="00DC40C6">
        <w:rPr>
          <w:sz w:val="24"/>
          <w:szCs w:val="24"/>
        </w:rPr>
        <w:t xml:space="preserve"> been removed from the office of charity trustee or trustee for a charity by an order made by the Charity Commission or the High Court on the grounds of any misconduct or mismanagement in the administration of the charity for which </w:t>
      </w:r>
      <w:r w:rsidR="00636F0F">
        <w:rPr>
          <w:sz w:val="24"/>
          <w:szCs w:val="24"/>
        </w:rPr>
        <w:t>they</w:t>
      </w:r>
      <w:r w:rsidRPr="00DC40C6">
        <w:rPr>
          <w:sz w:val="24"/>
          <w:szCs w:val="24"/>
        </w:rPr>
        <w:t xml:space="preserve"> w</w:t>
      </w:r>
      <w:r w:rsidR="00636F0F">
        <w:rPr>
          <w:sz w:val="24"/>
          <w:szCs w:val="24"/>
        </w:rPr>
        <w:t>ere</w:t>
      </w:r>
      <w:r w:rsidRPr="00DC40C6">
        <w:rPr>
          <w:sz w:val="24"/>
          <w:szCs w:val="24"/>
        </w:rPr>
        <w:t xml:space="preserve"> responsible or to which </w:t>
      </w:r>
      <w:r w:rsidR="00636F0F">
        <w:rPr>
          <w:sz w:val="24"/>
          <w:szCs w:val="24"/>
        </w:rPr>
        <w:t>t</w:t>
      </w:r>
      <w:r w:rsidRPr="00DC40C6">
        <w:rPr>
          <w:sz w:val="24"/>
          <w:szCs w:val="24"/>
        </w:rPr>
        <w:t>he</w:t>
      </w:r>
      <w:r w:rsidR="00636F0F">
        <w:rPr>
          <w:sz w:val="24"/>
          <w:szCs w:val="24"/>
        </w:rPr>
        <w:t>y</w:t>
      </w:r>
      <w:r w:rsidRPr="00DC40C6">
        <w:rPr>
          <w:sz w:val="24"/>
          <w:szCs w:val="24"/>
        </w:rPr>
        <w:t xml:space="preserve"> w</w:t>
      </w:r>
      <w:r w:rsidR="00636F0F">
        <w:rPr>
          <w:sz w:val="24"/>
          <w:szCs w:val="24"/>
        </w:rPr>
        <w:t>ere</w:t>
      </w:r>
      <w:r w:rsidRPr="00DC40C6">
        <w:rPr>
          <w:sz w:val="24"/>
          <w:szCs w:val="24"/>
        </w:rPr>
        <w:t xml:space="preserve"> privy, or which </w:t>
      </w:r>
      <w:r w:rsidR="00636F0F">
        <w:rPr>
          <w:sz w:val="24"/>
          <w:szCs w:val="24"/>
        </w:rPr>
        <w:t>they</w:t>
      </w:r>
      <w:r w:rsidRPr="00DC40C6">
        <w:rPr>
          <w:sz w:val="24"/>
          <w:szCs w:val="24"/>
        </w:rPr>
        <w:t xml:space="preserve"> by </w:t>
      </w:r>
      <w:r w:rsidR="00636F0F">
        <w:rPr>
          <w:sz w:val="24"/>
          <w:szCs w:val="24"/>
        </w:rPr>
        <w:t>their</w:t>
      </w:r>
      <w:r w:rsidRPr="00DC40C6">
        <w:rPr>
          <w:sz w:val="24"/>
          <w:szCs w:val="24"/>
        </w:rPr>
        <w:t xml:space="preserve"> conduct contributed to or facilitated.</w:t>
      </w:r>
    </w:p>
    <w:p w14:paraId="32A4D9E3" w14:textId="1D0A5149" w:rsidR="00381711" w:rsidRPr="00DC40C6" w:rsidRDefault="00407534" w:rsidP="00F9782F">
      <w:pPr>
        <w:pStyle w:val="Bodytext80"/>
        <w:numPr>
          <w:ilvl w:val="0"/>
          <w:numId w:val="37"/>
        </w:numPr>
        <w:shd w:val="clear" w:color="auto" w:fill="auto"/>
        <w:spacing w:after="300"/>
        <w:ind w:left="851" w:hanging="851"/>
        <w:rPr>
          <w:sz w:val="24"/>
          <w:szCs w:val="24"/>
        </w:rPr>
      </w:pPr>
      <w:r w:rsidRPr="00DC40C6">
        <w:rPr>
          <w:sz w:val="24"/>
          <w:szCs w:val="24"/>
        </w:rPr>
        <w:t>Not used.</w:t>
      </w:r>
    </w:p>
    <w:p w14:paraId="7947A331" w14:textId="2FDD22C1" w:rsidR="00381711" w:rsidRPr="00DC40C6" w:rsidRDefault="00407534" w:rsidP="00F9782F">
      <w:pPr>
        <w:pStyle w:val="Bodytext80"/>
        <w:numPr>
          <w:ilvl w:val="0"/>
          <w:numId w:val="37"/>
        </w:numPr>
        <w:shd w:val="clear" w:color="auto" w:fill="auto"/>
        <w:spacing w:after="194"/>
        <w:ind w:left="851" w:hanging="851"/>
        <w:rPr>
          <w:sz w:val="24"/>
          <w:szCs w:val="24"/>
        </w:rPr>
      </w:pPr>
      <w:r w:rsidRPr="00DC40C6">
        <w:rPr>
          <w:sz w:val="24"/>
          <w:szCs w:val="24"/>
        </w:rPr>
        <w:t>Not used.</w:t>
      </w:r>
    </w:p>
    <w:p w14:paraId="4C4C84D0" w14:textId="48946AD2" w:rsidR="00381711" w:rsidRPr="00DC40C6" w:rsidRDefault="00407534" w:rsidP="00F9782F">
      <w:pPr>
        <w:pStyle w:val="Bodytext80"/>
        <w:numPr>
          <w:ilvl w:val="0"/>
          <w:numId w:val="37"/>
        </w:numPr>
        <w:shd w:val="clear" w:color="auto" w:fill="auto"/>
        <w:spacing w:after="160" w:line="357" w:lineRule="exact"/>
        <w:ind w:left="851" w:hanging="851"/>
        <w:rPr>
          <w:sz w:val="24"/>
          <w:szCs w:val="24"/>
        </w:rPr>
      </w:pPr>
      <w:r w:rsidRPr="00DC40C6">
        <w:rPr>
          <w:sz w:val="24"/>
          <w:szCs w:val="24"/>
        </w:rPr>
        <w:t xml:space="preserve">A person shall be disqualified from holding or continuing to hold office as a Trustee where </w:t>
      </w:r>
      <w:r w:rsidR="00636F0F">
        <w:rPr>
          <w:sz w:val="24"/>
          <w:szCs w:val="24"/>
        </w:rPr>
        <w:t>they</w:t>
      </w:r>
      <w:r w:rsidRPr="00DC40C6">
        <w:rPr>
          <w:sz w:val="24"/>
          <w:szCs w:val="24"/>
        </w:rPr>
        <w:t xml:space="preserve"> ha</w:t>
      </w:r>
      <w:r w:rsidR="00636F0F">
        <w:rPr>
          <w:sz w:val="24"/>
          <w:szCs w:val="24"/>
        </w:rPr>
        <w:t>ve</w:t>
      </w:r>
      <w:r w:rsidRPr="00DC40C6">
        <w:rPr>
          <w:sz w:val="24"/>
          <w:szCs w:val="24"/>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2E8FFCB3" w14:textId="34B3358E" w:rsidR="00381711" w:rsidRPr="00DC40C6" w:rsidRDefault="00407534" w:rsidP="00F9782F">
      <w:pPr>
        <w:pStyle w:val="Bodytext80"/>
        <w:numPr>
          <w:ilvl w:val="0"/>
          <w:numId w:val="37"/>
        </w:numPr>
        <w:shd w:val="clear" w:color="auto" w:fill="auto"/>
        <w:spacing w:after="160" w:line="357" w:lineRule="exact"/>
        <w:ind w:left="851" w:hanging="851"/>
        <w:rPr>
          <w:sz w:val="24"/>
          <w:szCs w:val="24"/>
        </w:rPr>
      </w:pPr>
      <w:r w:rsidRPr="00DC40C6">
        <w:rPr>
          <w:sz w:val="24"/>
          <w:szCs w:val="24"/>
        </w:rPr>
        <w:t xml:space="preserve">After the first Academy has opened, a person shall be disqualified from holding or continuing to hold office as a Trustee if </w:t>
      </w:r>
      <w:r w:rsidR="00AE6527">
        <w:rPr>
          <w:sz w:val="24"/>
          <w:szCs w:val="24"/>
        </w:rPr>
        <w:t>they</w:t>
      </w:r>
      <w:r w:rsidRPr="00DC40C6">
        <w:rPr>
          <w:sz w:val="24"/>
          <w:szCs w:val="24"/>
        </w:rPr>
        <w:t xml:space="preserve"> ha</w:t>
      </w:r>
      <w:r w:rsidR="00AE6527">
        <w:rPr>
          <w:sz w:val="24"/>
          <w:szCs w:val="24"/>
        </w:rPr>
        <w:t>ve</w:t>
      </w:r>
      <w:r w:rsidRPr="00DC40C6">
        <w:rPr>
          <w:sz w:val="24"/>
          <w:szCs w:val="24"/>
        </w:rPr>
        <w:t xml:space="preserve"> not provided to the </w:t>
      </w:r>
      <w:r w:rsidR="00B74643">
        <w:rPr>
          <w:sz w:val="24"/>
          <w:szCs w:val="24"/>
        </w:rPr>
        <w:t>chair</w:t>
      </w:r>
      <w:r w:rsidRPr="00DC40C6">
        <w:rPr>
          <w:sz w:val="24"/>
          <w:szCs w:val="24"/>
        </w:rPr>
        <w:t xml:space="preserve"> of the Trustees </w:t>
      </w:r>
      <w:bookmarkStart w:id="19" w:name="_DV_M232"/>
      <w:bookmarkStart w:id="20" w:name="_DV_M233"/>
      <w:bookmarkStart w:id="21" w:name="_DV_M235"/>
      <w:bookmarkEnd w:id="19"/>
      <w:bookmarkEnd w:id="20"/>
      <w:bookmarkEnd w:id="21"/>
      <w:r w:rsidRPr="00DC40C6">
        <w:rPr>
          <w:sz w:val="24"/>
          <w:szCs w:val="24"/>
        </w:rPr>
        <w:t xml:space="preserve">a </w:t>
      </w:r>
      <w:r w:rsidRPr="00DC40C6">
        <w:rPr>
          <w:rStyle w:val="Bodytext885pt"/>
          <w:i w:val="0"/>
          <w:sz w:val="24"/>
          <w:szCs w:val="24"/>
        </w:rPr>
        <w:t>criminal records certificate</w:t>
      </w:r>
      <w:r w:rsidRPr="00DC40C6">
        <w:rPr>
          <w:sz w:val="24"/>
          <w:szCs w:val="24"/>
        </w:rPr>
        <w:t xml:space="preserve"> at an enhanced disclosure level under section</w:t>
      </w:r>
      <w:r w:rsidR="00A87CA5" w:rsidRPr="00DC40C6">
        <w:rPr>
          <w:sz w:val="24"/>
          <w:szCs w:val="24"/>
        </w:rPr>
        <w:t xml:space="preserve"> </w:t>
      </w:r>
      <w:r w:rsidRPr="00DC40C6">
        <w:rPr>
          <w:sz w:val="24"/>
          <w:szCs w:val="24"/>
        </w:rPr>
        <w:t xml:space="preserve">113B of the Police Act 1997. </w:t>
      </w:r>
      <w:proofErr w:type="gramStart"/>
      <w:r w:rsidRPr="00DC40C6">
        <w:rPr>
          <w:sz w:val="24"/>
          <w:szCs w:val="24"/>
        </w:rPr>
        <w:t>In the event that</w:t>
      </w:r>
      <w:proofErr w:type="gramEnd"/>
      <w:r w:rsidRPr="00DC40C6">
        <w:rPr>
          <w:sz w:val="24"/>
          <w:szCs w:val="24"/>
        </w:rPr>
        <w:t xml:space="preserve"> the certificate discloses any information which would in the opinion of either the </w:t>
      </w:r>
      <w:r w:rsidR="00B74643">
        <w:rPr>
          <w:sz w:val="24"/>
          <w:szCs w:val="24"/>
        </w:rPr>
        <w:t>chair</w:t>
      </w:r>
      <w:r w:rsidRPr="00DC40C6">
        <w:rPr>
          <w:sz w:val="24"/>
          <w:szCs w:val="24"/>
        </w:rPr>
        <w:t xml:space="preserve"> or the </w:t>
      </w:r>
      <w:r w:rsidR="001C4E77" w:rsidRPr="00DC40C6">
        <w:rPr>
          <w:sz w:val="24"/>
          <w:szCs w:val="24"/>
        </w:rPr>
        <w:t>Chief Executive Officer</w:t>
      </w:r>
      <w:r w:rsidRPr="00DC40C6">
        <w:rPr>
          <w:sz w:val="24"/>
          <w:szCs w:val="24"/>
        </w:rPr>
        <w:t xml:space="preserve">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w:t>
      </w:r>
    </w:p>
    <w:p w14:paraId="64DE3066" w14:textId="60618758" w:rsidR="00381711" w:rsidRPr="00DC40C6" w:rsidRDefault="00407534" w:rsidP="00F9782F">
      <w:pPr>
        <w:pStyle w:val="Bodytext80"/>
        <w:numPr>
          <w:ilvl w:val="0"/>
          <w:numId w:val="37"/>
        </w:numPr>
        <w:shd w:val="clear" w:color="auto" w:fill="auto"/>
        <w:tabs>
          <w:tab w:val="left" w:pos="920"/>
        </w:tabs>
        <w:spacing w:after="180" w:line="357" w:lineRule="exact"/>
        <w:ind w:left="851" w:hanging="851"/>
        <w:rPr>
          <w:sz w:val="24"/>
          <w:szCs w:val="24"/>
        </w:rPr>
      </w:pPr>
      <w:r w:rsidRPr="00DC40C6">
        <w:rPr>
          <w:sz w:val="24"/>
          <w:szCs w:val="24"/>
        </w:rPr>
        <w:t xml:space="preserve">Where, by virtue of these Articles a person becomes disqualified from </w:t>
      </w:r>
      <w:proofErr w:type="gramStart"/>
      <w:r w:rsidRPr="00DC40C6">
        <w:rPr>
          <w:sz w:val="24"/>
          <w:szCs w:val="24"/>
        </w:rPr>
        <w:t>holding, or</w:t>
      </w:r>
      <w:proofErr w:type="gramEnd"/>
      <w:r w:rsidRPr="00DC40C6">
        <w:rPr>
          <w:sz w:val="24"/>
          <w:szCs w:val="24"/>
        </w:rPr>
        <w:t xml:space="preserve"> continuing to hold office as a Trustee; and </w:t>
      </w:r>
      <w:r w:rsidR="00636F0F">
        <w:rPr>
          <w:sz w:val="24"/>
          <w:szCs w:val="24"/>
        </w:rPr>
        <w:t>they</w:t>
      </w:r>
      <w:r w:rsidRPr="00DC40C6">
        <w:rPr>
          <w:sz w:val="24"/>
          <w:szCs w:val="24"/>
        </w:rPr>
        <w:t xml:space="preserve"> </w:t>
      </w:r>
      <w:r w:rsidR="00636F0F">
        <w:rPr>
          <w:sz w:val="24"/>
          <w:szCs w:val="24"/>
        </w:rPr>
        <w:t>are</w:t>
      </w:r>
      <w:r w:rsidRPr="00DC40C6">
        <w:rPr>
          <w:sz w:val="24"/>
          <w:szCs w:val="24"/>
        </w:rPr>
        <w:t xml:space="preserve">, or </w:t>
      </w:r>
      <w:r w:rsidR="00636F0F">
        <w:rPr>
          <w:sz w:val="24"/>
          <w:szCs w:val="24"/>
        </w:rPr>
        <w:t>are</w:t>
      </w:r>
      <w:r w:rsidRPr="00DC40C6">
        <w:rPr>
          <w:sz w:val="24"/>
          <w:szCs w:val="24"/>
        </w:rPr>
        <w:t xml:space="preserve"> proposed, to become such a Trustee, </w:t>
      </w:r>
      <w:r w:rsidR="00636F0F">
        <w:rPr>
          <w:sz w:val="24"/>
          <w:szCs w:val="24"/>
        </w:rPr>
        <w:t>they</w:t>
      </w:r>
      <w:r w:rsidRPr="00DC40C6">
        <w:rPr>
          <w:sz w:val="24"/>
          <w:szCs w:val="24"/>
        </w:rPr>
        <w:t xml:space="preserve"> shall upon becoming so disqualified give written notice of that fact to the </w:t>
      </w:r>
      <w:r w:rsidR="00174BBC">
        <w:rPr>
          <w:sz w:val="24"/>
          <w:szCs w:val="24"/>
        </w:rPr>
        <w:t>Governance Professional</w:t>
      </w:r>
      <w:r w:rsidRPr="00DC40C6">
        <w:rPr>
          <w:sz w:val="24"/>
          <w:szCs w:val="24"/>
        </w:rPr>
        <w:t>.</w:t>
      </w:r>
    </w:p>
    <w:p w14:paraId="3AF39CEF" w14:textId="6EA920C5" w:rsidR="00381711" w:rsidRPr="00DC40C6" w:rsidRDefault="00407534" w:rsidP="00F9782F">
      <w:pPr>
        <w:pStyle w:val="Bodytext80"/>
        <w:numPr>
          <w:ilvl w:val="0"/>
          <w:numId w:val="37"/>
        </w:numPr>
        <w:shd w:val="clear" w:color="auto" w:fill="auto"/>
        <w:spacing w:after="297" w:line="380" w:lineRule="exact"/>
        <w:ind w:left="851" w:hanging="851"/>
        <w:rPr>
          <w:sz w:val="24"/>
          <w:szCs w:val="24"/>
        </w:rPr>
      </w:pPr>
      <w:r w:rsidRPr="00DC40C6">
        <w:rPr>
          <w:sz w:val="24"/>
          <w:szCs w:val="24"/>
        </w:rPr>
        <w:t xml:space="preserve">Articles 68 to 74, Articles 77 to 79 and Articles 97 to 98 also apply to any </w:t>
      </w:r>
      <w:r w:rsidRPr="00DC40C6">
        <w:rPr>
          <w:sz w:val="24"/>
          <w:szCs w:val="24"/>
        </w:rPr>
        <w:lastRenderedPageBreak/>
        <w:t>member of any committee or delegate of the Trustees, including a Local Governing Body, who is not a Trustee.</w:t>
      </w:r>
    </w:p>
    <w:p w14:paraId="2ED85B89" w14:textId="18922F43" w:rsidR="00381711" w:rsidRPr="00DC40C6" w:rsidRDefault="00174BBC" w:rsidP="00F9782F">
      <w:pPr>
        <w:pStyle w:val="Bodytext30"/>
        <w:shd w:val="clear" w:color="auto" w:fill="auto"/>
        <w:spacing w:after="69" w:line="234" w:lineRule="exact"/>
        <w:ind w:left="851" w:hanging="851"/>
        <w:jc w:val="both"/>
        <w:rPr>
          <w:sz w:val="24"/>
          <w:szCs w:val="24"/>
        </w:rPr>
      </w:pPr>
      <w:bookmarkStart w:id="22" w:name="_Toc415042297"/>
      <w:r>
        <w:rPr>
          <w:sz w:val="24"/>
          <w:szCs w:val="24"/>
        </w:rPr>
        <w:t>GOVERNANCE PROFESSIONAL</w:t>
      </w:r>
      <w:r w:rsidR="00407534" w:rsidRPr="00DC40C6">
        <w:rPr>
          <w:sz w:val="24"/>
          <w:szCs w:val="24"/>
        </w:rPr>
        <w:t xml:space="preserve"> TO THE TRUSTEES</w:t>
      </w:r>
      <w:bookmarkEnd w:id="22"/>
    </w:p>
    <w:p w14:paraId="3D3C6106" w14:textId="17A00E19" w:rsidR="00381711" w:rsidRPr="00DC40C6" w:rsidRDefault="00174BBC" w:rsidP="00F9782F">
      <w:pPr>
        <w:pStyle w:val="Bodytext80"/>
        <w:numPr>
          <w:ilvl w:val="0"/>
          <w:numId w:val="37"/>
        </w:numPr>
        <w:shd w:val="clear" w:color="auto" w:fill="auto"/>
        <w:spacing w:after="291" w:line="373" w:lineRule="exact"/>
        <w:ind w:left="851" w:hanging="851"/>
        <w:rPr>
          <w:sz w:val="24"/>
          <w:szCs w:val="24"/>
        </w:rPr>
      </w:pPr>
      <w:r w:rsidRPr="00174BBC">
        <w:rPr>
          <w:sz w:val="24"/>
          <w:szCs w:val="24"/>
        </w:rPr>
        <w:t>The Trustees must appoint a Governance Professional. The Governance Professional shall be appointed by the Trustees for such term, at such remuneration and upon such conditions as they may think fit; and any Governance Professional so appointed may be removed by them. The Governance Professional shall not be a Trustee, or the Chief Executive Office</w:t>
      </w:r>
      <w:r>
        <w:rPr>
          <w:sz w:val="24"/>
          <w:szCs w:val="24"/>
        </w:rPr>
        <w:t xml:space="preserve">r. </w:t>
      </w:r>
      <w:r w:rsidRPr="00174BBC">
        <w:rPr>
          <w:sz w:val="24"/>
          <w:szCs w:val="24"/>
        </w:rPr>
        <w:t>Notwithstanding this Article, the Trustees may, where the Governance Professional fails to attend a meeting of theirs, appoint any one of their number or any other person to act as Governance Professional for the purposes of that meeting. The Governance Professional may, but need not be, the appointed company secretary of the Academy Trust.</w:t>
      </w:r>
    </w:p>
    <w:p w14:paraId="5062FD3E" w14:textId="1C461F1E" w:rsidR="00381711" w:rsidRPr="00DC40C6" w:rsidRDefault="00B74643" w:rsidP="00F9782F">
      <w:pPr>
        <w:pStyle w:val="Bodytext30"/>
        <w:shd w:val="clear" w:color="auto" w:fill="auto"/>
        <w:spacing w:after="69" w:line="234" w:lineRule="exact"/>
        <w:ind w:left="851" w:hanging="851"/>
        <w:jc w:val="both"/>
        <w:rPr>
          <w:sz w:val="24"/>
          <w:szCs w:val="24"/>
        </w:rPr>
      </w:pPr>
      <w:bookmarkStart w:id="23" w:name="_Toc415042298"/>
      <w:r>
        <w:rPr>
          <w:sz w:val="24"/>
          <w:szCs w:val="24"/>
        </w:rPr>
        <w:t>CHAIR</w:t>
      </w:r>
      <w:r w:rsidR="00407534" w:rsidRPr="00DC40C6">
        <w:rPr>
          <w:sz w:val="24"/>
          <w:szCs w:val="24"/>
        </w:rPr>
        <w:t xml:space="preserve"> AND </w:t>
      </w:r>
      <w:r>
        <w:rPr>
          <w:sz w:val="24"/>
          <w:szCs w:val="24"/>
        </w:rPr>
        <w:t>VICE</w:t>
      </w:r>
      <w:r w:rsidR="00407534" w:rsidRPr="00DC40C6">
        <w:rPr>
          <w:sz w:val="24"/>
          <w:szCs w:val="24"/>
        </w:rPr>
        <w:t xml:space="preserve"> </w:t>
      </w:r>
      <w:r>
        <w:rPr>
          <w:sz w:val="24"/>
          <w:szCs w:val="24"/>
        </w:rPr>
        <w:t>CHAIR</w:t>
      </w:r>
      <w:r w:rsidR="00407534" w:rsidRPr="00DC40C6">
        <w:rPr>
          <w:sz w:val="24"/>
          <w:szCs w:val="24"/>
        </w:rPr>
        <w:t xml:space="preserve"> OF THE TRUSTEES</w:t>
      </w:r>
      <w:bookmarkEnd w:id="23"/>
    </w:p>
    <w:p w14:paraId="009A1A1B" w14:textId="7F567345"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The Trustees shall each school year elect a </w:t>
      </w:r>
      <w:r w:rsidR="00B74643">
        <w:rPr>
          <w:sz w:val="24"/>
          <w:szCs w:val="24"/>
        </w:rPr>
        <w:t>chair</w:t>
      </w:r>
      <w:r w:rsidRPr="00DC40C6">
        <w:rPr>
          <w:sz w:val="24"/>
          <w:szCs w:val="24"/>
        </w:rPr>
        <w:t xml:space="preserve"> and a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among their number. A Trustee who is employed by the Academy Trust shall not be eligible for election as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Both the </w:t>
      </w:r>
      <w:r w:rsidR="00B74643">
        <w:rPr>
          <w:sz w:val="24"/>
          <w:szCs w:val="24"/>
        </w:rPr>
        <w:t>chair</w:t>
      </w:r>
      <w:r w:rsidRPr="00DC40C6">
        <w:rPr>
          <w:sz w:val="24"/>
          <w:szCs w:val="24"/>
        </w:rPr>
        <w:t xml:space="preserve"> and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must also be members of the board of trustees of the Foundation while they hold office as </w:t>
      </w:r>
      <w:r w:rsidR="00B74643">
        <w:rPr>
          <w:sz w:val="24"/>
          <w:szCs w:val="24"/>
        </w:rPr>
        <w:t>chair</w:t>
      </w:r>
      <w:r w:rsidRPr="00DC40C6">
        <w:rPr>
          <w:sz w:val="24"/>
          <w:szCs w:val="24"/>
        </w:rPr>
        <w:t xml:space="preserve"> and </w:t>
      </w:r>
      <w:r w:rsidR="00B74643">
        <w:rPr>
          <w:sz w:val="24"/>
          <w:szCs w:val="24"/>
        </w:rPr>
        <w:t>vice</w:t>
      </w:r>
      <w:r w:rsidRPr="00DC40C6">
        <w:rPr>
          <w:sz w:val="24"/>
          <w:szCs w:val="24"/>
        </w:rPr>
        <w:t xml:space="preserve"> </w:t>
      </w:r>
      <w:r w:rsidR="00B74643">
        <w:rPr>
          <w:sz w:val="24"/>
          <w:szCs w:val="24"/>
        </w:rPr>
        <w:t>chair</w:t>
      </w:r>
      <w:r w:rsidRPr="00DC40C6">
        <w:rPr>
          <w:sz w:val="24"/>
          <w:szCs w:val="24"/>
        </w:rPr>
        <w:t>.</w:t>
      </w:r>
    </w:p>
    <w:p w14:paraId="32E82479" w14:textId="72498AA7"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Subject to Article 84,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hold office as such until </w:t>
      </w:r>
      <w:r w:rsidR="00AE6527">
        <w:rPr>
          <w:sz w:val="24"/>
          <w:szCs w:val="24"/>
        </w:rPr>
        <w:t>a</w:t>
      </w:r>
      <w:r w:rsidRPr="00DC40C6">
        <w:rPr>
          <w:sz w:val="24"/>
          <w:szCs w:val="24"/>
        </w:rPr>
        <w:t xml:space="preserve"> successor has been elected in accordance with Article 85.</w:t>
      </w:r>
    </w:p>
    <w:p w14:paraId="0ECC0550" w14:textId="18C6ED3E" w:rsidR="00381711" w:rsidRPr="00DC40C6" w:rsidRDefault="00407534" w:rsidP="00F9782F">
      <w:pPr>
        <w:pStyle w:val="Bodytext80"/>
        <w:numPr>
          <w:ilvl w:val="0"/>
          <w:numId w:val="37"/>
        </w:numPr>
        <w:shd w:val="clear" w:color="auto" w:fill="auto"/>
        <w:spacing w:after="180" w:line="373" w:lineRule="exact"/>
        <w:ind w:left="851" w:hanging="851"/>
        <w:rPr>
          <w:sz w:val="24"/>
          <w:szCs w:val="24"/>
        </w:rPr>
      </w:pPr>
      <w:r w:rsidRPr="00DC40C6">
        <w:rPr>
          <w:sz w:val="24"/>
          <w:szCs w:val="24"/>
        </w:rPr>
        <w:t xml:space="preserve">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may at any time resign </w:t>
      </w:r>
      <w:r w:rsidR="00636F0F">
        <w:rPr>
          <w:sz w:val="24"/>
          <w:szCs w:val="24"/>
        </w:rPr>
        <w:t>their</w:t>
      </w:r>
      <w:r w:rsidRPr="00DC40C6">
        <w:rPr>
          <w:sz w:val="24"/>
          <w:szCs w:val="24"/>
        </w:rPr>
        <w:t xml:space="preserve"> office by giving notice in writing to the </w:t>
      </w:r>
      <w:r w:rsidR="00174BBC">
        <w:rPr>
          <w:sz w:val="24"/>
          <w:szCs w:val="24"/>
        </w:rPr>
        <w:t>Governance Professional</w:t>
      </w:r>
      <w:r w:rsidRPr="00DC40C6">
        <w:rPr>
          <w:sz w:val="24"/>
          <w:szCs w:val="24"/>
        </w:rPr>
        <w:t xml:space="preser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cease to hold office if:</w:t>
      </w:r>
    </w:p>
    <w:p w14:paraId="43F47463" w14:textId="5BD2B68E" w:rsidR="00381711" w:rsidRPr="00DC40C6" w:rsidRDefault="00636F0F" w:rsidP="00F9782F">
      <w:pPr>
        <w:pStyle w:val="Bodytext80"/>
        <w:numPr>
          <w:ilvl w:val="0"/>
          <w:numId w:val="39"/>
        </w:numPr>
        <w:shd w:val="clear" w:color="auto" w:fill="auto"/>
        <w:spacing w:after="299" w:line="373" w:lineRule="exact"/>
        <w:ind w:left="1418" w:hanging="567"/>
        <w:rPr>
          <w:sz w:val="24"/>
          <w:szCs w:val="24"/>
        </w:rPr>
      </w:pPr>
      <w:r>
        <w:rPr>
          <w:sz w:val="24"/>
          <w:szCs w:val="24"/>
        </w:rPr>
        <w:t>they</w:t>
      </w:r>
      <w:r w:rsidR="00407534" w:rsidRPr="00DC40C6">
        <w:rPr>
          <w:sz w:val="24"/>
          <w:szCs w:val="24"/>
        </w:rPr>
        <w:t xml:space="preserve"> cease to be a Trustee or to be a member of the board of Trustees of the </w:t>
      </w:r>
      <w:proofErr w:type="gramStart"/>
      <w:r w:rsidR="00407534" w:rsidRPr="00DC40C6">
        <w:rPr>
          <w:sz w:val="24"/>
          <w:szCs w:val="24"/>
        </w:rPr>
        <w:t>Foundation;</w:t>
      </w:r>
      <w:proofErr w:type="gramEnd"/>
    </w:p>
    <w:p w14:paraId="1421E381" w14:textId="7DC74145" w:rsidR="00381711" w:rsidRPr="00DC40C6" w:rsidRDefault="00636F0F" w:rsidP="00F9782F">
      <w:pPr>
        <w:pStyle w:val="Bodytext80"/>
        <w:numPr>
          <w:ilvl w:val="0"/>
          <w:numId w:val="39"/>
        </w:numPr>
        <w:shd w:val="clear" w:color="auto" w:fill="auto"/>
        <w:spacing w:after="58"/>
        <w:ind w:left="1418" w:hanging="567"/>
        <w:rPr>
          <w:sz w:val="24"/>
          <w:szCs w:val="24"/>
        </w:rPr>
      </w:pPr>
      <w:r>
        <w:rPr>
          <w:sz w:val="24"/>
          <w:szCs w:val="24"/>
        </w:rPr>
        <w:t>they</w:t>
      </w:r>
      <w:r w:rsidR="00407534" w:rsidRPr="00DC40C6">
        <w:rPr>
          <w:sz w:val="24"/>
          <w:szCs w:val="24"/>
        </w:rPr>
        <w:t xml:space="preserve"> </w:t>
      </w:r>
      <w:r>
        <w:rPr>
          <w:sz w:val="24"/>
          <w:szCs w:val="24"/>
        </w:rPr>
        <w:t>are</w:t>
      </w:r>
      <w:r w:rsidR="00407534" w:rsidRPr="00DC40C6">
        <w:rPr>
          <w:sz w:val="24"/>
          <w:szCs w:val="24"/>
        </w:rPr>
        <w:t xml:space="preserve"> employed by the Academy </w:t>
      </w:r>
      <w:proofErr w:type="gramStart"/>
      <w:r w:rsidR="00407534" w:rsidRPr="00DC40C6">
        <w:rPr>
          <w:sz w:val="24"/>
          <w:szCs w:val="24"/>
        </w:rPr>
        <w:t>Trust;</w:t>
      </w:r>
      <w:proofErr w:type="gramEnd"/>
    </w:p>
    <w:p w14:paraId="73218C73" w14:textId="601FF1CB" w:rsidR="00381711" w:rsidRPr="00DC40C6" w:rsidRDefault="00636F0F" w:rsidP="00F9782F">
      <w:pPr>
        <w:pStyle w:val="Bodytext80"/>
        <w:numPr>
          <w:ilvl w:val="0"/>
          <w:numId w:val="39"/>
        </w:numPr>
        <w:shd w:val="clear" w:color="auto" w:fill="auto"/>
        <w:spacing w:after="0" w:line="552" w:lineRule="exact"/>
        <w:ind w:left="1418" w:hanging="567"/>
        <w:rPr>
          <w:sz w:val="24"/>
          <w:szCs w:val="24"/>
        </w:rPr>
      </w:pPr>
      <w:r>
        <w:rPr>
          <w:sz w:val="24"/>
          <w:szCs w:val="24"/>
        </w:rPr>
        <w:t>they are</w:t>
      </w:r>
      <w:r w:rsidR="00407534" w:rsidRPr="00DC40C6">
        <w:rPr>
          <w:sz w:val="24"/>
          <w:szCs w:val="24"/>
        </w:rPr>
        <w:t xml:space="preserve"> removed from office in accordance with these Articles; or</w:t>
      </w:r>
    </w:p>
    <w:p w14:paraId="0B3363A8" w14:textId="47AF6166" w:rsidR="00381711" w:rsidRPr="00DC40C6" w:rsidRDefault="00407534" w:rsidP="00F9782F">
      <w:pPr>
        <w:pStyle w:val="Bodytext80"/>
        <w:numPr>
          <w:ilvl w:val="0"/>
          <w:numId w:val="37"/>
        </w:numPr>
        <w:shd w:val="clear" w:color="auto" w:fill="auto"/>
        <w:spacing w:after="160" w:line="362" w:lineRule="exact"/>
        <w:ind w:left="851" w:hanging="851"/>
        <w:rPr>
          <w:sz w:val="24"/>
          <w:szCs w:val="24"/>
        </w:rPr>
      </w:pPr>
      <w:r w:rsidRPr="00DC40C6">
        <w:rPr>
          <w:sz w:val="24"/>
          <w:szCs w:val="24"/>
        </w:rPr>
        <w:t xml:space="preserve">in the case of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w:t>
      </w:r>
      <w:proofErr w:type="gramStart"/>
      <w:r w:rsidR="00636F0F">
        <w:rPr>
          <w:sz w:val="24"/>
          <w:szCs w:val="24"/>
        </w:rPr>
        <w:t xml:space="preserve">they </w:t>
      </w:r>
      <w:r w:rsidRPr="00DC40C6">
        <w:rPr>
          <w:sz w:val="24"/>
          <w:szCs w:val="24"/>
        </w:rPr>
        <w:t xml:space="preserve"> </w:t>
      </w:r>
      <w:r w:rsidR="00636F0F">
        <w:rPr>
          <w:sz w:val="24"/>
          <w:szCs w:val="24"/>
        </w:rPr>
        <w:t>are</w:t>
      </w:r>
      <w:proofErr w:type="gramEnd"/>
      <w:r w:rsidRPr="00DC40C6">
        <w:rPr>
          <w:sz w:val="24"/>
          <w:szCs w:val="24"/>
        </w:rPr>
        <w:t xml:space="preserve"> elected in</w:t>
      </w:r>
      <w:r w:rsidR="00F215B0">
        <w:rPr>
          <w:sz w:val="24"/>
          <w:szCs w:val="24"/>
        </w:rPr>
        <w:t xml:space="preserve"> accordance with these Articles to fill a vacancy in the office of chair</w:t>
      </w:r>
      <w:r w:rsidR="00AB4535">
        <w:rPr>
          <w:sz w:val="24"/>
          <w:szCs w:val="24"/>
        </w:rPr>
        <w:t>.</w:t>
      </w:r>
      <w:r w:rsidR="00781BF9">
        <w:rPr>
          <w:sz w:val="24"/>
          <w:szCs w:val="24"/>
        </w:rPr>
        <w:t xml:space="preserve"> </w:t>
      </w:r>
      <w:proofErr w:type="gramStart"/>
      <w:r w:rsidRPr="00DC40C6">
        <w:rPr>
          <w:sz w:val="24"/>
          <w:szCs w:val="24"/>
        </w:rPr>
        <w:t>Where by</w:t>
      </w:r>
      <w:proofErr w:type="gramEnd"/>
      <w:r w:rsidRPr="00DC40C6">
        <w:rPr>
          <w:sz w:val="24"/>
          <w:szCs w:val="24"/>
        </w:rPr>
        <w:t xml:space="preserve"> reason of any of the </w:t>
      </w:r>
      <w:r w:rsidRPr="00DC40C6">
        <w:rPr>
          <w:sz w:val="24"/>
          <w:szCs w:val="24"/>
        </w:rPr>
        <w:lastRenderedPageBreak/>
        <w:t xml:space="preserve">matters referred to in Article 84, a vacancy arises in the office of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the Trustees shall at their next meeting elect one of their number to fill that vacancy.</w:t>
      </w:r>
    </w:p>
    <w:p w14:paraId="4D82E931" w14:textId="6365AAD2" w:rsidR="00381711" w:rsidRPr="00DC40C6" w:rsidRDefault="00407534" w:rsidP="00F9782F">
      <w:pPr>
        <w:pStyle w:val="Bodytext80"/>
        <w:numPr>
          <w:ilvl w:val="0"/>
          <w:numId w:val="37"/>
        </w:numPr>
        <w:shd w:val="clear" w:color="auto" w:fill="auto"/>
        <w:spacing w:after="270" w:line="362" w:lineRule="exact"/>
        <w:ind w:left="851" w:hanging="851"/>
        <w:rPr>
          <w:sz w:val="24"/>
          <w:szCs w:val="24"/>
        </w:rPr>
      </w:pPr>
      <w:r w:rsidRPr="00DC40C6">
        <w:rPr>
          <w:sz w:val="24"/>
          <w:szCs w:val="24"/>
        </w:rPr>
        <w:t xml:space="preserve">Where the </w:t>
      </w:r>
      <w:r w:rsidR="00B74643">
        <w:rPr>
          <w:sz w:val="24"/>
          <w:szCs w:val="24"/>
        </w:rPr>
        <w:t>chair</w:t>
      </w:r>
      <w:r w:rsidRPr="00DC40C6">
        <w:rPr>
          <w:sz w:val="24"/>
          <w:szCs w:val="24"/>
        </w:rPr>
        <w:t xml:space="preserve"> is absent from any meeting or there is at the time a vacancy in the office of the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act as the chair for the purposes of the meeting.</w:t>
      </w:r>
    </w:p>
    <w:p w14:paraId="3238C961" w14:textId="33A46BEE" w:rsidR="00381711" w:rsidRPr="00DC40C6" w:rsidRDefault="00407534" w:rsidP="00F9782F">
      <w:pPr>
        <w:pStyle w:val="Bodytext80"/>
        <w:shd w:val="clear" w:color="auto" w:fill="auto"/>
        <w:spacing w:after="184"/>
        <w:ind w:left="851" w:hanging="851"/>
        <w:rPr>
          <w:sz w:val="24"/>
          <w:szCs w:val="24"/>
        </w:rPr>
      </w:pPr>
      <w:r w:rsidRPr="00DC40C6">
        <w:rPr>
          <w:sz w:val="24"/>
          <w:szCs w:val="24"/>
        </w:rPr>
        <w:t xml:space="preserve">87-89. </w:t>
      </w:r>
      <w:r w:rsidR="009A38C1" w:rsidRPr="00DC40C6">
        <w:rPr>
          <w:sz w:val="24"/>
          <w:szCs w:val="24"/>
        </w:rPr>
        <w:tab/>
      </w:r>
      <w:r w:rsidRPr="00DC40C6">
        <w:rPr>
          <w:sz w:val="24"/>
          <w:szCs w:val="24"/>
        </w:rPr>
        <w:t>Not used.</w:t>
      </w:r>
    </w:p>
    <w:p w14:paraId="47925A24" w14:textId="2D54A639" w:rsidR="00381711" w:rsidRPr="00DC40C6" w:rsidRDefault="00407534" w:rsidP="00F9782F">
      <w:pPr>
        <w:pStyle w:val="Bodytext80"/>
        <w:numPr>
          <w:ilvl w:val="0"/>
          <w:numId w:val="40"/>
        </w:numPr>
        <w:shd w:val="clear" w:color="auto" w:fill="auto"/>
        <w:spacing w:after="171" w:line="369" w:lineRule="exact"/>
        <w:ind w:left="851" w:hanging="851"/>
        <w:rPr>
          <w:sz w:val="24"/>
          <w:szCs w:val="24"/>
        </w:rPr>
      </w:pPr>
      <w:r w:rsidRPr="00DC40C6">
        <w:rPr>
          <w:sz w:val="24"/>
          <w:szCs w:val="24"/>
        </w:rPr>
        <w:t xml:space="preserve">The Trustees may remove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office in accordance with these Articles.</w:t>
      </w:r>
    </w:p>
    <w:p w14:paraId="5498F0FE" w14:textId="6F65FC27" w:rsidR="00381711" w:rsidRPr="00DC40C6" w:rsidRDefault="00407534" w:rsidP="00F9782F">
      <w:pPr>
        <w:pStyle w:val="Bodytext80"/>
        <w:numPr>
          <w:ilvl w:val="0"/>
          <w:numId w:val="40"/>
        </w:numPr>
        <w:shd w:val="clear" w:color="auto" w:fill="auto"/>
        <w:spacing w:after="155" w:line="355" w:lineRule="exact"/>
        <w:ind w:left="851" w:hanging="851"/>
        <w:rPr>
          <w:sz w:val="24"/>
          <w:szCs w:val="24"/>
        </w:rPr>
      </w:pPr>
      <w:r w:rsidRPr="00DC40C6">
        <w:rPr>
          <w:sz w:val="24"/>
          <w:szCs w:val="24"/>
        </w:rPr>
        <w:t xml:space="preserve">A resolution to remove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office which is passed at a meeting of the Trustees shall not have effect unless:</w:t>
      </w:r>
    </w:p>
    <w:p w14:paraId="0A6218EB" w14:textId="77073AF7" w:rsidR="00381711" w:rsidRPr="00DC40C6" w:rsidRDefault="00407534" w:rsidP="00F9782F">
      <w:pPr>
        <w:pStyle w:val="Bodytext80"/>
        <w:numPr>
          <w:ilvl w:val="0"/>
          <w:numId w:val="41"/>
        </w:numPr>
        <w:shd w:val="clear" w:color="auto" w:fill="auto"/>
        <w:spacing w:after="166" w:line="362" w:lineRule="exact"/>
        <w:ind w:left="1418" w:hanging="567"/>
        <w:rPr>
          <w:sz w:val="24"/>
          <w:szCs w:val="24"/>
        </w:rPr>
      </w:pPr>
      <w:r w:rsidRPr="00DC40C6">
        <w:rPr>
          <w:sz w:val="24"/>
          <w:szCs w:val="24"/>
        </w:rPr>
        <w:t>it is confirmed by a resolution passed at a second meeting of the Trustees held not less than fourteen days after the first meeting; and</w:t>
      </w:r>
    </w:p>
    <w:p w14:paraId="70629E46" w14:textId="0302E564" w:rsidR="00381711" w:rsidRPr="00DC40C6" w:rsidRDefault="00407534" w:rsidP="00F9782F">
      <w:pPr>
        <w:pStyle w:val="Bodytext80"/>
        <w:numPr>
          <w:ilvl w:val="0"/>
          <w:numId w:val="41"/>
        </w:numPr>
        <w:shd w:val="clear" w:color="auto" w:fill="auto"/>
        <w:spacing w:after="160" w:line="355" w:lineRule="exact"/>
        <w:ind w:left="1418" w:hanging="567"/>
        <w:rPr>
          <w:sz w:val="24"/>
          <w:szCs w:val="24"/>
        </w:rPr>
      </w:pPr>
      <w:r w:rsidRPr="00DC40C6">
        <w:rPr>
          <w:sz w:val="24"/>
          <w:szCs w:val="24"/>
        </w:rPr>
        <w:t xml:space="preserve">the matter of the </w:t>
      </w:r>
      <w:r w:rsidR="00B74643">
        <w:rPr>
          <w:sz w:val="24"/>
          <w:szCs w:val="24"/>
        </w:rPr>
        <w:t>chair</w:t>
      </w:r>
      <w:r w:rsidRPr="00DC40C6">
        <w:rPr>
          <w:sz w:val="24"/>
          <w:szCs w:val="24"/>
        </w:rPr>
        <w:t xml:space="preserve">’s or </w:t>
      </w:r>
      <w:r w:rsidR="00B74643">
        <w:rPr>
          <w:sz w:val="24"/>
          <w:szCs w:val="24"/>
        </w:rPr>
        <w:t>vice</w:t>
      </w:r>
      <w:r w:rsidRPr="00DC40C6">
        <w:rPr>
          <w:sz w:val="24"/>
          <w:szCs w:val="24"/>
        </w:rPr>
        <w:t xml:space="preserve"> </w:t>
      </w:r>
      <w:r w:rsidR="00B74643">
        <w:rPr>
          <w:sz w:val="24"/>
          <w:szCs w:val="24"/>
        </w:rPr>
        <w:t>chair</w:t>
      </w:r>
      <w:r w:rsidRPr="00DC40C6">
        <w:rPr>
          <w:sz w:val="24"/>
          <w:szCs w:val="24"/>
        </w:rPr>
        <w:t>’s removal from office is specified as an item of business on the agenda for each of those meetings.</w:t>
      </w:r>
    </w:p>
    <w:p w14:paraId="125ED865" w14:textId="2E38660A" w:rsidR="00381711" w:rsidRPr="00DC40C6" w:rsidRDefault="00407534" w:rsidP="00F9782F">
      <w:pPr>
        <w:pStyle w:val="Bodytext80"/>
        <w:numPr>
          <w:ilvl w:val="0"/>
          <w:numId w:val="40"/>
        </w:numPr>
        <w:shd w:val="clear" w:color="auto" w:fill="auto"/>
        <w:spacing w:after="265" w:line="355" w:lineRule="exact"/>
        <w:ind w:left="851" w:hanging="851"/>
        <w:rPr>
          <w:sz w:val="24"/>
          <w:szCs w:val="24"/>
        </w:rPr>
      </w:pPr>
      <w:r w:rsidRPr="00DC40C6">
        <w:rPr>
          <w:sz w:val="24"/>
          <w:szCs w:val="24"/>
        </w:rPr>
        <w:t xml:space="preserve">Before the Trustees resolve at the relevant meeting on whether to confirm the resolution to remove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from office, the Trustee or Trustees proposing </w:t>
      </w:r>
      <w:r w:rsidR="00AE6527">
        <w:rPr>
          <w:sz w:val="24"/>
          <w:szCs w:val="24"/>
        </w:rPr>
        <w:t>their</w:t>
      </w:r>
      <w:r w:rsidRPr="00DC40C6">
        <w:rPr>
          <w:sz w:val="24"/>
          <w:szCs w:val="24"/>
        </w:rPr>
        <w:t xml:space="preserve"> removal shall at that meeting state their reasons for doing so and the </w:t>
      </w:r>
      <w:r w:rsidR="00B74643">
        <w:rPr>
          <w:sz w:val="24"/>
          <w:szCs w:val="24"/>
        </w:rPr>
        <w:t>chair</w:t>
      </w:r>
      <w:r w:rsidRPr="00DC40C6">
        <w:rPr>
          <w:sz w:val="24"/>
          <w:szCs w:val="24"/>
        </w:rPr>
        <w:t xml:space="preserve"> or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shall be given an opportunity to make a statement in response.</w:t>
      </w:r>
    </w:p>
    <w:p w14:paraId="5BA062FF" w14:textId="77777777" w:rsidR="00381711" w:rsidRPr="00DC40C6" w:rsidRDefault="00407534" w:rsidP="00F9782F">
      <w:pPr>
        <w:pStyle w:val="Bodytext80"/>
        <w:shd w:val="clear" w:color="auto" w:fill="auto"/>
        <w:spacing w:after="55"/>
        <w:ind w:left="851" w:hanging="851"/>
        <w:rPr>
          <w:sz w:val="24"/>
          <w:szCs w:val="24"/>
        </w:rPr>
      </w:pPr>
      <w:bookmarkStart w:id="24" w:name="_Toc415042299"/>
      <w:r w:rsidRPr="00DC40C6">
        <w:rPr>
          <w:b/>
          <w:sz w:val="24"/>
          <w:szCs w:val="24"/>
        </w:rPr>
        <w:t>POWERS OF TRUSTEES</w:t>
      </w:r>
      <w:bookmarkEnd w:id="24"/>
    </w:p>
    <w:p w14:paraId="3302B557" w14:textId="50469FDD" w:rsidR="00381711" w:rsidRPr="00DC40C6" w:rsidRDefault="00407534" w:rsidP="00F9782F">
      <w:pPr>
        <w:pStyle w:val="Bodytext80"/>
        <w:numPr>
          <w:ilvl w:val="0"/>
          <w:numId w:val="40"/>
        </w:numPr>
        <w:shd w:val="clear" w:color="auto" w:fill="auto"/>
        <w:spacing w:after="0" w:line="355" w:lineRule="exact"/>
        <w:ind w:left="851" w:hanging="851"/>
        <w:rPr>
          <w:sz w:val="24"/>
          <w:szCs w:val="24"/>
        </w:rPr>
      </w:pPr>
      <w:r w:rsidRPr="00DC40C6">
        <w:rPr>
          <w:sz w:val="24"/>
          <w:szCs w:val="24"/>
        </w:rPr>
        <w:t>Subject to provisions of the Companies Act 2006, the Articles and to any directions given by special resolution, the business of the Academy Trust shall be managed by the Trustees who may exercise all the powers of the Academy Trust. No alteration of the Articles and no such direction shall invalidate any prior act of the</w:t>
      </w:r>
      <w:r w:rsidR="00FC1118" w:rsidRPr="00DC40C6">
        <w:rPr>
          <w:sz w:val="24"/>
          <w:szCs w:val="24"/>
        </w:rPr>
        <w:t xml:space="preserve"> </w:t>
      </w:r>
      <w:r w:rsidRPr="00DC40C6">
        <w:rPr>
          <w:sz w:val="24"/>
          <w:szCs w:val="24"/>
        </w:rPr>
        <w:t>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09F3A93E" w14:textId="1B8FAA9A" w:rsidR="00381711" w:rsidRPr="00DC40C6" w:rsidRDefault="00407534" w:rsidP="00F9782F">
      <w:pPr>
        <w:pStyle w:val="Bodytext80"/>
        <w:numPr>
          <w:ilvl w:val="0"/>
          <w:numId w:val="40"/>
        </w:numPr>
        <w:shd w:val="clear" w:color="auto" w:fill="auto"/>
        <w:spacing w:after="186" w:line="380" w:lineRule="exact"/>
        <w:ind w:left="851" w:hanging="851"/>
        <w:rPr>
          <w:sz w:val="24"/>
          <w:szCs w:val="24"/>
        </w:rPr>
      </w:pPr>
      <w:r w:rsidRPr="00DC40C6">
        <w:rPr>
          <w:sz w:val="24"/>
          <w:szCs w:val="24"/>
        </w:rPr>
        <w:t xml:space="preserve">In addition to all powers hereby expressly conferred upon them and without </w:t>
      </w:r>
      <w:r w:rsidRPr="00DC40C6">
        <w:rPr>
          <w:sz w:val="24"/>
          <w:szCs w:val="24"/>
        </w:rPr>
        <w:lastRenderedPageBreak/>
        <w:t>detracting from the generality of their powers under the Articles the Trustees shall have the following powers, namely:</w:t>
      </w:r>
    </w:p>
    <w:p w14:paraId="63B072CF" w14:textId="77777777" w:rsidR="00381711" w:rsidRPr="00DC40C6" w:rsidRDefault="00407534" w:rsidP="00F9782F">
      <w:pPr>
        <w:pStyle w:val="Bodytext80"/>
        <w:numPr>
          <w:ilvl w:val="0"/>
          <w:numId w:val="42"/>
        </w:numPr>
        <w:shd w:val="clear" w:color="auto" w:fill="auto"/>
        <w:spacing w:after="299" w:line="373" w:lineRule="exact"/>
        <w:ind w:left="1418" w:hanging="567"/>
        <w:rPr>
          <w:sz w:val="24"/>
          <w:szCs w:val="24"/>
        </w:rPr>
      </w:pPr>
      <w:r w:rsidRPr="00DC40C6">
        <w:rPr>
          <w:sz w:val="24"/>
          <w:szCs w:val="24"/>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03314D63" w14:textId="77777777" w:rsidR="00381711" w:rsidRPr="00DC40C6" w:rsidRDefault="00407534" w:rsidP="00F9782F">
      <w:pPr>
        <w:pStyle w:val="Bodytext80"/>
        <w:numPr>
          <w:ilvl w:val="0"/>
          <w:numId w:val="42"/>
        </w:numPr>
        <w:shd w:val="clear" w:color="auto" w:fill="auto"/>
        <w:spacing w:after="201"/>
        <w:ind w:left="1418" w:hanging="567"/>
        <w:rPr>
          <w:sz w:val="24"/>
          <w:szCs w:val="24"/>
        </w:rPr>
      </w:pPr>
      <w:r w:rsidRPr="00DC40C6">
        <w:rPr>
          <w:sz w:val="24"/>
          <w:szCs w:val="24"/>
        </w:rPr>
        <w:t xml:space="preserve">to </w:t>
      </w:r>
      <w:proofErr w:type="gramStart"/>
      <w:r w:rsidRPr="00DC40C6">
        <w:rPr>
          <w:sz w:val="24"/>
          <w:szCs w:val="24"/>
        </w:rPr>
        <w:t>enter into</w:t>
      </w:r>
      <w:proofErr w:type="gramEnd"/>
      <w:r w:rsidRPr="00DC40C6">
        <w:rPr>
          <w:sz w:val="24"/>
          <w:szCs w:val="24"/>
        </w:rPr>
        <w:t xml:space="preserve"> contracts on behalf of the Academy Trust.</w:t>
      </w:r>
    </w:p>
    <w:p w14:paraId="15728ECF" w14:textId="44AF5B42" w:rsidR="00381711" w:rsidRPr="00DC40C6" w:rsidRDefault="00407534" w:rsidP="00F9782F">
      <w:pPr>
        <w:pStyle w:val="Bodytext80"/>
        <w:numPr>
          <w:ilvl w:val="0"/>
          <w:numId w:val="40"/>
        </w:numPr>
        <w:shd w:val="clear" w:color="auto" w:fill="auto"/>
        <w:spacing w:after="180" w:line="373" w:lineRule="exact"/>
        <w:ind w:left="851" w:hanging="851"/>
        <w:rPr>
          <w:sz w:val="24"/>
          <w:szCs w:val="24"/>
        </w:rPr>
      </w:pPr>
      <w:r w:rsidRPr="00DC40C6">
        <w:rPr>
          <w:sz w:val="24"/>
          <w:szCs w:val="24"/>
        </w:rPr>
        <w:t xml:space="preserve">In the exercise of their powers and functions, the Trustees may consider any advice given by the </w:t>
      </w:r>
      <w:r w:rsidR="001C4E77" w:rsidRPr="00DC40C6">
        <w:rPr>
          <w:sz w:val="24"/>
          <w:szCs w:val="24"/>
        </w:rPr>
        <w:t>Chief Executive Officer</w:t>
      </w:r>
      <w:r w:rsidRPr="00DC40C6">
        <w:rPr>
          <w:sz w:val="24"/>
          <w:szCs w:val="24"/>
        </w:rPr>
        <w:t xml:space="preserve"> to the extent </w:t>
      </w:r>
      <w:r w:rsidR="00BE63B9">
        <w:rPr>
          <w:sz w:val="24"/>
          <w:szCs w:val="24"/>
        </w:rPr>
        <w:t>they are</w:t>
      </w:r>
      <w:r w:rsidRPr="00DC40C6">
        <w:rPr>
          <w:sz w:val="24"/>
          <w:szCs w:val="24"/>
        </w:rPr>
        <w:t xml:space="preserve"> not a Trustee and any other executive officer.</w:t>
      </w:r>
    </w:p>
    <w:p w14:paraId="66DD4562" w14:textId="592BA2C8" w:rsidR="00381711" w:rsidRPr="00DC40C6" w:rsidRDefault="00407534" w:rsidP="00F9782F">
      <w:pPr>
        <w:pStyle w:val="Bodytext80"/>
        <w:numPr>
          <w:ilvl w:val="0"/>
          <w:numId w:val="40"/>
        </w:numPr>
        <w:shd w:val="clear" w:color="auto" w:fill="auto"/>
        <w:spacing w:after="291" w:line="373" w:lineRule="exact"/>
        <w:ind w:left="851" w:hanging="851"/>
        <w:rPr>
          <w:sz w:val="24"/>
          <w:szCs w:val="24"/>
        </w:rPr>
      </w:pPr>
      <w:r w:rsidRPr="00DC40C6">
        <w:rPr>
          <w:sz w:val="24"/>
          <w:szCs w:val="24"/>
        </w:rPr>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51BBBB8F" w14:textId="77777777" w:rsidR="00381711" w:rsidRPr="00DC40C6" w:rsidRDefault="00407534" w:rsidP="00F9782F">
      <w:pPr>
        <w:pStyle w:val="Bodytext30"/>
        <w:shd w:val="clear" w:color="auto" w:fill="auto"/>
        <w:spacing w:after="69" w:line="234" w:lineRule="exact"/>
        <w:ind w:left="851" w:hanging="851"/>
        <w:jc w:val="both"/>
        <w:rPr>
          <w:sz w:val="24"/>
          <w:szCs w:val="24"/>
        </w:rPr>
      </w:pPr>
      <w:bookmarkStart w:id="25" w:name="_Toc415042300"/>
      <w:r w:rsidRPr="00DC40C6">
        <w:rPr>
          <w:sz w:val="24"/>
          <w:szCs w:val="24"/>
        </w:rPr>
        <w:t>CONFLICTS OF INTEREST</w:t>
      </w:r>
      <w:bookmarkEnd w:id="25"/>
    </w:p>
    <w:p w14:paraId="2A173990" w14:textId="1194B7EA" w:rsidR="00381711" w:rsidRPr="006030D8" w:rsidRDefault="00407534" w:rsidP="00F9782F">
      <w:pPr>
        <w:pStyle w:val="Bodytext80"/>
        <w:numPr>
          <w:ilvl w:val="0"/>
          <w:numId w:val="40"/>
        </w:numPr>
        <w:shd w:val="clear" w:color="auto" w:fill="auto"/>
        <w:spacing w:after="174" w:line="373" w:lineRule="exact"/>
        <w:ind w:left="851" w:hanging="851"/>
        <w:rPr>
          <w:sz w:val="24"/>
          <w:szCs w:val="24"/>
        </w:rPr>
      </w:pPr>
      <w:r w:rsidRPr="00DC40C6">
        <w:rPr>
          <w:sz w:val="24"/>
          <w:szCs w:val="24"/>
        </w:rPr>
        <w:t xml:space="preserve">Any Trustee who has or can have any direct or indirect duty or personal interest (including but not limited to any Personal Financial Interest) which conflicts or may conflict with </w:t>
      </w:r>
      <w:r w:rsidR="00AE6527">
        <w:rPr>
          <w:sz w:val="24"/>
          <w:szCs w:val="24"/>
        </w:rPr>
        <w:t>their</w:t>
      </w:r>
      <w:r w:rsidRPr="00DC40C6">
        <w:rPr>
          <w:sz w:val="24"/>
          <w:szCs w:val="24"/>
        </w:rPr>
        <w:t xml:space="preserve"> duties as a Trustee shall disclose that fact to the Trustees as soon as </w:t>
      </w:r>
      <w:r w:rsidR="00636F0F">
        <w:rPr>
          <w:sz w:val="24"/>
          <w:szCs w:val="24"/>
        </w:rPr>
        <w:t>they</w:t>
      </w:r>
      <w:r w:rsidRPr="00DC40C6">
        <w:rPr>
          <w:sz w:val="24"/>
          <w:szCs w:val="24"/>
        </w:rPr>
        <w:t xml:space="preserve"> become aware of it.</w:t>
      </w:r>
    </w:p>
    <w:p w14:paraId="58081045" w14:textId="37DD0246" w:rsidR="00381711" w:rsidRPr="006030D8" w:rsidRDefault="00407534" w:rsidP="00F9782F">
      <w:pPr>
        <w:pStyle w:val="Bodytext80"/>
        <w:shd w:val="clear" w:color="auto" w:fill="auto"/>
        <w:spacing w:after="0" w:line="380" w:lineRule="exact"/>
        <w:ind w:left="851" w:hanging="851"/>
        <w:rPr>
          <w:sz w:val="24"/>
          <w:szCs w:val="24"/>
        </w:rPr>
      </w:pPr>
      <w:r w:rsidRPr="00DC40C6">
        <w:rPr>
          <w:sz w:val="24"/>
          <w:szCs w:val="24"/>
        </w:rPr>
        <w:t xml:space="preserve">97A. </w:t>
      </w:r>
      <w:r w:rsidR="00884D5E" w:rsidRPr="00DC40C6">
        <w:rPr>
          <w:sz w:val="24"/>
          <w:szCs w:val="24"/>
        </w:rPr>
        <w:tab/>
      </w:r>
      <w:r w:rsidRPr="00DC40C6">
        <w:rPr>
          <w:sz w:val="24"/>
          <w:szCs w:val="24"/>
        </w:rPr>
        <w:t xml:space="preserve">Subject to Article 98A, a Trustee must absent </w:t>
      </w:r>
      <w:r w:rsidR="00AE6527">
        <w:rPr>
          <w:sz w:val="24"/>
          <w:szCs w:val="24"/>
        </w:rPr>
        <w:t>themselves</w:t>
      </w:r>
      <w:r w:rsidRPr="00DC40C6">
        <w:rPr>
          <w:sz w:val="24"/>
          <w:szCs w:val="24"/>
        </w:rPr>
        <w:t xml:space="preserve"> from any discussions of the Trustees in which it is possible that a conflict will arise between </w:t>
      </w:r>
      <w:r w:rsidR="00AE6527">
        <w:rPr>
          <w:sz w:val="24"/>
          <w:szCs w:val="24"/>
        </w:rPr>
        <w:t>their</w:t>
      </w:r>
      <w:r w:rsidRPr="00DC40C6">
        <w:rPr>
          <w:sz w:val="24"/>
          <w:szCs w:val="24"/>
        </w:rPr>
        <w:t xml:space="preserve"> duty to act solely in</w:t>
      </w:r>
      <w:r w:rsidR="00FC1118" w:rsidRPr="00DC40C6">
        <w:rPr>
          <w:sz w:val="24"/>
          <w:szCs w:val="24"/>
        </w:rPr>
        <w:t xml:space="preserve"> </w:t>
      </w:r>
      <w:r w:rsidRPr="00DC40C6">
        <w:rPr>
          <w:sz w:val="24"/>
          <w:szCs w:val="24"/>
        </w:rPr>
        <w:t>the interests of the Academy Trust and any duty or personal interest (including but not limited to any Personal Financial Interest).</w:t>
      </w:r>
    </w:p>
    <w:p w14:paraId="4865016E" w14:textId="15B4DB52" w:rsidR="009F5FB9" w:rsidRPr="00DC40C6" w:rsidRDefault="009F5FB9" w:rsidP="00120346">
      <w:pPr>
        <w:pStyle w:val="Bodytext80"/>
        <w:shd w:val="clear" w:color="auto" w:fill="auto"/>
        <w:spacing w:after="0" w:line="380" w:lineRule="exact"/>
        <w:ind w:left="1418" w:hanging="567"/>
        <w:rPr>
          <w:sz w:val="24"/>
          <w:szCs w:val="24"/>
        </w:rPr>
      </w:pPr>
    </w:p>
    <w:p w14:paraId="65F4B50C" w14:textId="77777777" w:rsidR="00381711" w:rsidRPr="006030D8" w:rsidRDefault="00407534" w:rsidP="00F9782F">
      <w:pPr>
        <w:pStyle w:val="Bodytext80"/>
        <w:numPr>
          <w:ilvl w:val="0"/>
          <w:numId w:val="40"/>
        </w:numPr>
        <w:shd w:val="clear" w:color="auto" w:fill="auto"/>
        <w:spacing w:after="185" w:line="357" w:lineRule="exact"/>
        <w:ind w:left="851" w:hanging="851"/>
        <w:rPr>
          <w:sz w:val="24"/>
          <w:szCs w:val="24"/>
        </w:rPr>
      </w:pPr>
      <w:proofErr w:type="gramStart"/>
      <w:r w:rsidRPr="00DC40C6">
        <w:rPr>
          <w:sz w:val="24"/>
          <w:szCs w:val="24"/>
        </w:rPr>
        <w:t>For the purpose of</w:t>
      </w:r>
      <w:proofErr w:type="gramEnd"/>
      <w:r w:rsidRPr="00DC40C6">
        <w:rPr>
          <w:sz w:val="24"/>
          <w:szCs w:val="24"/>
        </w:rPr>
        <w:t xml:space="preserve"> Articles 97, 97A and 98A, a Trustee has a </w:t>
      </w:r>
      <w:r w:rsidRPr="00DC40C6">
        <w:rPr>
          <w:rStyle w:val="Bodytext8105pt"/>
          <w:sz w:val="24"/>
          <w:szCs w:val="24"/>
        </w:rPr>
        <w:t xml:space="preserve">Personal Financial Interest </w:t>
      </w:r>
      <w:r w:rsidRPr="00DC40C6">
        <w:rPr>
          <w:sz w:val="24"/>
          <w:szCs w:val="24"/>
        </w:rPr>
        <w:t xml:space="preserve">in the employment or remuneration of, or the provision of any other benefit to, that Trustee as permitted by and as defined by </w:t>
      </w:r>
      <w:r w:rsidRPr="00DC40C6">
        <w:rPr>
          <w:sz w:val="24"/>
          <w:szCs w:val="24"/>
        </w:rPr>
        <w:lastRenderedPageBreak/>
        <w:t>Articles 6.5-6.8A.</w:t>
      </w:r>
    </w:p>
    <w:p w14:paraId="77D27043" w14:textId="3C939E7A" w:rsidR="00381711" w:rsidRPr="006030D8" w:rsidRDefault="00407534" w:rsidP="00F9782F">
      <w:pPr>
        <w:pStyle w:val="Bodytext80"/>
        <w:shd w:val="clear" w:color="auto" w:fill="auto"/>
        <w:spacing w:after="273" w:line="350" w:lineRule="exact"/>
        <w:ind w:left="851" w:hanging="851"/>
        <w:rPr>
          <w:sz w:val="24"/>
          <w:szCs w:val="24"/>
        </w:rPr>
      </w:pPr>
      <w:r w:rsidRPr="00DC40C6">
        <w:rPr>
          <w:sz w:val="24"/>
          <w:szCs w:val="24"/>
        </w:rPr>
        <w:t xml:space="preserve">98A. </w:t>
      </w:r>
      <w:r w:rsidR="00884D5E" w:rsidRPr="00DC40C6">
        <w:rPr>
          <w:sz w:val="24"/>
          <w:szCs w:val="24"/>
        </w:rPr>
        <w:tab/>
      </w:r>
      <w:r w:rsidRPr="00DC40C6">
        <w:rPr>
          <w:sz w:val="24"/>
          <w:szCs w:val="24"/>
        </w:rPr>
        <w:t xml:space="preserve">Where the Trustee is also a trustee of the Foundation and the conflict relates to </w:t>
      </w:r>
      <w:r w:rsidR="00AE6527">
        <w:rPr>
          <w:sz w:val="24"/>
          <w:szCs w:val="24"/>
        </w:rPr>
        <w:t>their</w:t>
      </w:r>
      <w:r w:rsidRPr="00DC40C6">
        <w:rPr>
          <w:sz w:val="24"/>
          <w:szCs w:val="24"/>
        </w:rPr>
        <w:t xml:space="preserve"> duty to or the interests of the Foundation, then Article 97A shall not apply unless </w:t>
      </w:r>
      <w:r w:rsidR="00AE6527">
        <w:rPr>
          <w:sz w:val="24"/>
          <w:szCs w:val="24"/>
        </w:rPr>
        <w:t>they</w:t>
      </w:r>
      <w:r w:rsidRPr="00DC40C6">
        <w:rPr>
          <w:sz w:val="24"/>
          <w:szCs w:val="24"/>
        </w:rPr>
        <w:t xml:space="preserve"> ha</w:t>
      </w:r>
      <w:r w:rsidR="00AE6527">
        <w:rPr>
          <w:sz w:val="24"/>
          <w:szCs w:val="24"/>
        </w:rPr>
        <w:t>ve</w:t>
      </w:r>
      <w:r w:rsidRPr="00DC40C6">
        <w:rPr>
          <w:sz w:val="24"/>
          <w:szCs w:val="24"/>
        </w:rPr>
        <w:t xml:space="preserve"> a Personal Financial Interest and, for the avoidance of doubt, such Trustees shall be able to vote in any such matters.</w:t>
      </w:r>
    </w:p>
    <w:p w14:paraId="5F29B18D" w14:textId="77777777" w:rsidR="00381711" w:rsidRPr="00DC40C6" w:rsidRDefault="00407534" w:rsidP="00F9782F">
      <w:pPr>
        <w:pStyle w:val="Heading430"/>
        <w:keepNext/>
        <w:keepLines/>
        <w:shd w:val="clear" w:color="auto" w:fill="auto"/>
        <w:spacing w:before="0" w:after="87"/>
        <w:ind w:left="340" w:firstLine="0"/>
        <w:jc w:val="both"/>
        <w:rPr>
          <w:sz w:val="24"/>
          <w:szCs w:val="24"/>
        </w:rPr>
      </w:pPr>
      <w:bookmarkStart w:id="26" w:name="bookmark12"/>
      <w:bookmarkStart w:id="27" w:name="_Toc415042301"/>
      <w:r w:rsidRPr="00DC40C6">
        <w:rPr>
          <w:sz w:val="24"/>
          <w:szCs w:val="24"/>
        </w:rPr>
        <w:t>THE MINUTES</w:t>
      </w:r>
      <w:bookmarkEnd w:id="26"/>
      <w:bookmarkEnd w:id="27"/>
    </w:p>
    <w:p w14:paraId="5D8D47C3" w14:textId="06338145" w:rsidR="00381711" w:rsidRPr="00DC40C6" w:rsidRDefault="00407534" w:rsidP="00F9782F">
      <w:pPr>
        <w:pStyle w:val="Bodytext80"/>
        <w:numPr>
          <w:ilvl w:val="0"/>
          <w:numId w:val="40"/>
        </w:numPr>
        <w:shd w:val="clear" w:color="auto" w:fill="auto"/>
        <w:spacing w:after="273" w:line="350" w:lineRule="exact"/>
        <w:ind w:left="851" w:hanging="851"/>
        <w:rPr>
          <w:sz w:val="24"/>
          <w:szCs w:val="24"/>
        </w:rPr>
      </w:pPr>
      <w:r w:rsidRPr="00DC40C6">
        <w:rPr>
          <w:sz w:val="24"/>
          <w:szCs w:val="24"/>
        </w:rPr>
        <w:t xml:space="preserve">The minutes of the proceedings of a meeting of the Trustees shall be drawn up and </w:t>
      </w:r>
      <w:proofErr w:type="gramStart"/>
      <w:r w:rsidRPr="00DC40C6">
        <w:rPr>
          <w:sz w:val="24"/>
          <w:szCs w:val="24"/>
        </w:rPr>
        <w:t>entered into</w:t>
      </w:r>
      <w:proofErr w:type="gramEnd"/>
      <w:r w:rsidRPr="00DC40C6">
        <w:rPr>
          <w:sz w:val="24"/>
          <w:szCs w:val="24"/>
        </w:rPr>
        <w:t xml:space="preserve"> a book kept for the purpose by the person acting as </w:t>
      </w:r>
      <w:r w:rsidR="00174BBC">
        <w:rPr>
          <w:sz w:val="24"/>
          <w:szCs w:val="24"/>
        </w:rPr>
        <w:t>Governance Professional</w:t>
      </w:r>
      <w:r w:rsidRPr="00DC40C6">
        <w:rPr>
          <w:sz w:val="24"/>
          <w:szCs w:val="24"/>
        </w:rPr>
        <w:t xml:space="preserve"> for the purposes of the meeting; and shall be signed (subject to the approval of the Trustees) at the same or next subsequent meeting by the person acting as </w:t>
      </w:r>
      <w:r w:rsidR="00B74643">
        <w:rPr>
          <w:sz w:val="24"/>
          <w:szCs w:val="24"/>
        </w:rPr>
        <w:t>chair</w:t>
      </w:r>
      <w:r w:rsidRPr="00DC40C6">
        <w:rPr>
          <w:sz w:val="24"/>
          <w:szCs w:val="24"/>
        </w:rPr>
        <w:t xml:space="preserve"> thereof.</w:t>
      </w:r>
    </w:p>
    <w:p w14:paraId="1006E001" w14:textId="77777777" w:rsidR="00381711" w:rsidRPr="00DC40C6" w:rsidRDefault="00407534" w:rsidP="00F9782F">
      <w:pPr>
        <w:pStyle w:val="Heading430"/>
        <w:keepNext/>
        <w:keepLines/>
        <w:shd w:val="clear" w:color="auto" w:fill="auto"/>
        <w:spacing w:before="0" w:after="188"/>
        <w:ind w:left="851" w:hanging="851"/>
        <w:jc w:val="both"/>
        <w:rPr>
          <w:sz w:val="24"/>
          <w:szCs w:val="24"/>
        </w:rPr>
      </w:pPr>
      <w:bookmarkStart w:id="28" w:name="bookmark13"/>
      <w:bookmarkStart w:id="29" w:name="_Toc415042302"/>
      <w:r w:rsidRPr="00DC40C6">
        <w:rPr>
          <w:sz w:val="24"/>
          <w:szCs w:val="24"/>
        </w:rPr>
        <w:t>COMMITTEES</w:t>
      </w:r>
      <w:bookmarkEnd w:id="28"/>
      <w:bookmarkEnd w:id="29"/>
    </w:p>
    <w:p w14:paraId="72CC49DF" w14:textId="1C5F776F" w:rsidR="00381711" w:rsidRPr="00DC40C6" w:rsidRDefault="00407534" w:rsidP="00F9782F">
      <w:pPr>
        <w:pStyle w:val="Bodytext80"/>
        <w:numPr>
          <w:ilvl w:val="0"/>
          <w:numId w:val="40"/>
        </w:numPr>
        <w:shd w:val="clear" w:color="auto" w:fill="auto"/>
        <w:spacing w:after="199"/>
        <w:ind w:left="851" w:hanging="851"/>
        <w:rPr>
          <w:sz w:val="24"/>
          <w:szCs w:val="24"/>
        </w:rPr>
      </w:pPr>
      <w:r w:rsidRPr="00DC40C6">
        <w:rPr>
          <w:sz w:val="24"/>
          <w:szCs w:val="24"/>
        </w:rPr>
        <w:t>Subject to these Articles, the Trustees:</w:t>
      </w:r>
    </w:p>
    <w:p w14:paraId="223AE31B" w14:textId="77777777" w:rsidR="00381711" w:rsidRPr="00DC40C6" w:rsidRDefault="00407534" w:rsidP="00F9782F">
      <w:pPr>
        <w:pStyle w:val="Bodytext80"/>
        <w:numPr>
          <w:ilvl w:val="0"/>
          <w:numId w:val="43"/>
        </w:numPr>
        <w:shd w:val="clear" w:color="auto" w:fill="auto"/>
        <w:spacing w:after="281" w:line="350" w:lineRule="exact"/>
        <w:ind w:left="1418" w:hanging="567"/>
        <w:rPr>
          <w:sz w:val="24"/>
          <w:szCs w:val="24"/>
        </w:rPr>
      </w:pPr>
      <w:r w:rsidRPr="00DC40C6">
        <w:rPr>
          <w:sz w:val="24"/>
          <w:szCs w:val="24"/>
        </w:rPr>
        <w:t>may appoint committees to be known as Local Governing Bodies for each Academy (and the same Local Governing Body may be appointed for more than one Academy); and</w:t>
      </w:r>
    </w:p>
    <w:p w14:paraId="48273649" w14:textId="15759560" w:rsidR="00381711" w:rsidRPr="00DC40C6" w:rsidRDefault="00407534" w:rsidP="00F9782F">
      <w:pPr>
        <w:pStyle w:val="Bodytext80"/>
        <w:numPr>
          <w:ilvl w:val="0"/>
          <w:numId w:val="43"/>
        </w:numPr>
        <w:shd w:val="clear" w:color="auto" w:fill="auto"/>
        <w:spacing w:after="199"/>
        <w:ind w:left="1418" w:hanging="567"/>
        <w:rPr>
          <w:sz w:val="24"/>
          <w:szCs w:val="24"/>
        </w:rPr>
      </w:pPr>
      <w:r w:rsidRPr="00DC40C6">
        <w:rPr>
          <w:sz w:val="24"/>
          <w:szCs w:val="24"/>
        </w:rPr>
        <w:t>may establish any other committee.</w:t>
      </w:r>
    </w:p>
    <w:p w14:paraId="235A6032" w14:textId="1D3FCAF3" w:rsidR="001F2DCA" w:rsidRPr="00DC40C6" w:rsidRDefault="00407534" w:rsidP="00F9782F">
      <w:pPr>
        <w:pStyle w:val="Bodytext80"/>
        <w:numPr>
          <w:ilvl w:val="0"/>
          <w:numId w:val="40"/>
        </w:numPr>
        <w:shd w:val="clear" w:color="auto" w:fill="auto"/>
        <w:spacing w:after="180" w:line="387" w:lineRule="exact"/>
        <w:ind w:left="851" w:hanging="851"/>
        <w:rPr>
          <w:sz w:val="24"/>
          <w:szCs w:val="24"/>
        </w:rPr>
      </w:pPr>
      <w:r w:rsidRPr="00DC40C6">
        <w:rPr>
          <w:sz w:val="24"/>
          <w:szCs w:val="24"/>
        </w:rPr>
        <w:t xml:space="preserve">Subject to these Articles, the constitution, membership and proceedings of any committee shall be determined by the Trustees. The establishment, terms of reference, constitution and membership of any committee of the Trustees shall be reviewed at least once in every twelve months. The membership of any committee of the Trustees may include persons who are not Trustees, provided that </w:t>
      </w:r>
      <w:r w:rsidR="0063036A" w:rsidRPr="00DC40C6">
        <w:rPr>
          <w:sz w:val="24"/>
          <w:szCs w:val="24"/>
        </w:rPr>
        <w:t>(</w:t>
      </w:r>
      <w:proofErr w:type="gramStart"/>
      <w:r w:rsidR="0063036A" w:rsidRPr="00DC40C6">
        <w:rPr>
          <w:sz w:val="24"/>
          <w:szCs w:val="24"/>
        </w:rPr>
        <w:t>with the exception of</w:t>
      </w:r>
      <w:proofErr w:type="gramEnd"/>
      <w:r w:rsidR="0063036A" w:rsidRPr="00DC40C6">
        <w:rPr>
          <w:sz w:val="24"/>
          <w:szCs w:val="24"/>
        </w:rPr>
        <w:t xml:space="preserve"> the Local Governing Bodies) a majority</w:t>
      </w:r>
      <w:r w:rsidR="00FC1118" w:rsidRPr="00DC40C6">
        <w:rPr>
          <w:sz w:val="24"/>
          <w:szCs w:val="24"/>
        </w:rPr>
        <w:t xml:space="preserve"> of the </w:t>
      </w:r>
      <w:r w:rsidRPr="00DC40C6">
        <w:rPr>
          <w:sz w:val="24"/>
          <w:szCs w:val="24"/>
        </w:rPr>
        <w:t>members of any such committee shall be Trustees.</w:t>
      </w:r>
      <w:r w:rsidR="003B2D15" w:rsidRPr="00DC40C6">
        <w:rPr>
          <w:sz w:val="24"/>
          <w:szCs w:val="24"/>
        </w:rPr>
        <w:t xml:space="preserve"> Except in the case of a Local Governing Body, no vote on any matter shall be taken at a meeting of a committee of the Trustees unless </w:t>
      </w:r>
      <w:proofErr w:type="gramStart"/>
      <w:r w:rsidR="003B2D15" w:rsidRPr="00DC40C6">
        <w:rPr>
          <w:sz w:val="24"/>
          <w:szCs w:val="24"/>
        </w:rPr>
        <w:t>the majority of</w:t>
      </w:r>
      <w:proofErr w:type="gramEnd"/>
      <w:r w:rsidR="003B2D15" w:rsidRPr="00DC40C6">
        <w:rPr>
          <w:sz w:val="24"/>
          <w:szCs w:val="24"/>
        </w:rPr>
        <w:t xml:space="preserve"> members of the committee present are Trustees.</w:t>
      </w:r>
    </w:p>
    <w:p w14:paraId="5D291130" w14:textId="178F8F05" w:rsidR="00381711" w:rsidRPr="00DC40C6" w:rsidRDefault="00407534" w:rsidP="00F9782F">
      <w:pPr>
        <w:pStyle w:val="Bodytext80"/>
        <w:shd w:val="clear" w:color="auto" w:fill="auto"/>
        <w:spacing w:after="180" w:line="387" w:lineRule="exact"/>
        <w:ind w:left="851" w:hanging="851"/>
        <w:rPr>
          <w:sz w:val="24"/>
          <w:szCs w:val="24"/>
        </w:rPr>
      </w:pPr>
      <w:r w:rsidRPr="00DC40C6">
        <w:rPr>
          <w:sz w:val="24"/>
          <w:szCs w:val="24"/>
        </w:rPr>
        <w:t>101A.</w:t>
      </w:r>
      <w:r w:rsidR="001F2DCA" w:rsidRPr="00DC40C6">
        <w:rPr>
          <w:sz w:val="24"/>
          <w:szCs w:val="24"/>
        </w:rPr>
        <w:tab/>
      </w:r>
      <w:r w:rsidRPr="00DC40C6">
        <w:rPr>
          <w:sz w:val="24"/>
          <w:szCs w:val="24"/>
        </w:rPr>
        <w:t>The Trustees shall ensure that any Local Governing Body shall include at least 2 Parent Local Governors.</w:t>
      </w:r>
    </w:p>
    <w:p w14:paraId="0B855308" w14:textId="796E79C6" w:rsidR="00381711" w:rsidRPr="00DC40C6" w:rsidRDefault="00407534" w:rsidP="00F9782F">
      <w:pPr>
        <w:pStyle w:val="Bodytext80"/>
        <w:numPr>
          <w:ilvl w:val="0"/>
          <w:numId w:val="44"/>
        </w:numPr>
        <w:shd w:val="clear" w:color="auto" w:fill="auto"/>
        <w:spacing w:after="320"/>
        <w:ind w:left="851" w:hanging="851"/>
        <w:rPr>
          <w:sz w:val="24"/>
          <w:szCs w:val="24"/>
        </w:rPr>
      </w:pPr>
      <w:r w:rsidRPr="00DC40C6">
        <w:rPr>
          <w:sz w:val="24"/>
          <w:szCs w:val="24"/>
        </w:rPr>
        <w:t>Not used.</w:t>
      </w:r>
    </w:p>
    <w:p w14:paraId="14CEFF4C" w14:textId="7AF340B4" w:rsidR="00381711" w:rsidRPr="00DC40C6" w:rsidRDefault="00407534" w:rsidP="00F9782F">
      <w:pPr>
        <w:pStyle w:val="Bodytext80"/>
        <w:numPr>
          <w:ilvl w:val="0"/>
          <w:numId w:val="44"/>
        </w:numPr>
        <w:shd w:val="clear" w:color="auto" w:fill="auto"/>
        <w:spacing w:after="201"/>
        <w:ind w:left="851" w:hanging="851"/>
        <w:rPr>
          <w:sz w:val="24"/>
          <w:szCs w:val="24"/>
        </w:rPr>
      </w:pPr>
      <w:r w:rsidRPr="00DC40C6">
        <w:rPr>
          <w:sz w:val="24"/>
          <w:szCs w:val="24"/>
        </w:rPr>
        <w:lastRenderedPageBreak/>
        <w:t>Not used.</w:t>
      </w:r>
    </w:p>
    <w:p w14:paraId="6424D296" w14:textId="43A35302" w:rsidR="00381711" w:rsidRPr="00DC40C6" w:rsidRDefault="00407534" w:rsidP="00F9782F">
      <w:pPr>
        <w:pStyle w:val="Bodytext80"/>
        <w:numPr>
          <w:ilvl w:val="0"/>
          <w:numId w:val="44"/>
        </w:numPr>
        <w:shd w:val="clear" w:color="auto" w:fill="auto"/>
        <w:spacing w:after="299" w:line="373" w:lineRule="exact"/>
        <w:ind w:left="851" w:hanging="851"/>
        <w:rPr>
          <w:sz w:val="24"/>
          <w:szCs w:val="24"/>
        </w:rPr>
      </w:pPr>
      <w:r w:rsidRPr="00DC40C6">
        <w:rPr>
          <w:sz w:val="24"/>
          <w:szCs w:val="24"/>
        </w:rPr>
        <w:t>The functions, duties and proceedings of the Local Governing Bodies or committees shall be subject to regulations made by the Trustees from time to time. Local Governing Bodies may also be established solely for the purpose of fulfilling an advisory function to the board of Trustees.</w:t>
      </w:r>
    </w:p>
    <w:p w14:paraId="73AFA55F" w14:textId="77777777" w:rsidR="00381711" w:rsidRPr="00DC40C6" w:rsidRDefault="00407534" w:rsidP="00F9782F">
      <w:pPr>
        <w:pStyle w:val="Bodytext110"/>
        <w:shd w:val="clear" w:color="auto" w:fill="auto"/>
        <w:spacing w:before="0" w:after="61"/>
        <w:jc w:val="both"/>
        <w:rPr>
          <w:sz w:val="24"/>
          <w:szCs w:val="24"/>
        </w:rPr>
      </w:pPr>
      <w:bookmarkStart w:id="30" w:name="_Toc415042303"/>
      <w:r w:rsidRPr="00DC40C6">
        <w:rPr>
          <w:sz w:val="24"/>
          <w:szCs w:val="24"/>
        </w:rPr>
        <w:t>DELEGATION</w:t>
      </w:r>
      <w:bookmarkEnd w:id="30"/>
    </w:p>
    <w:p w14:paraId="34682865" w14:textId="524C60AB" w:rsidR="00381711" w:rsidRPr="00DC40C6" w:rsidRDefault="00407534" w:rsidP="00F9782F">
      <w:pPr>
        <w:pStyle w:val="Bodytext80"/>
        <w:numPr>
          <w:ilvl w:val="0"/>
          <w:numId w:val="44"/>
        </w:numPr>
        <w:shd w:val="clear" w:color="auto" w:fill="auto"/>
        <w:spacing w:after="180" w:line="373" w:lineRule="exact"/>
        <w:ind w:left="851" w:right="240" w:hanging="851"/>
        <w:rPr>
          <w:sz w:val="24"/>
          <w:szCs w:val="24"/>
        </w:rPr>
      </w:pPr>
      <w:r w:rsidRPr="00DC40C6">
        <w:rPr>
          <w:sz w:val="24"/>
          <w:szCs w:val="24"/>
        </w:rPr>
        <w:t xml:space="preserve">The Trustees may delegate any of their powers or functions (including the power to sub-delegate) to any Trustee, committee (including any Local Governing Body), the </w:t>
      </w:r>
      <w:r w:rsidR="001C4E77" w:rsidRPr="00DC40C6">
        <w:rPr>
          <w:sz w:val="24"/>
          <w:szCs w:val="24"/>
        </w:rPr>
        <w:t>Chief Executive Officer</w:t>
      </w:r>
      <w:r w:rsidRPr="00DC40C6">
        <w:rPr>
          <w:sz w:val="24"/>
          <w:szCs w:val="24"/>
        </w:rPr>
        <w:t xml:space="preserve"> or any other holder of an executive office. Any such delegation shall be made in writing and subject to any conditions the Trustees may </w:t>
      </w:r>
      <w:proofErr w:type="gramStart"/>
      <w:r w:rsidRPr="00DC40C6">
        <w:rPr>
          <w:sz w:val="24"/>
          <w:szCs w:val="24"/>
        </w:rPr>
        <w:t>impose, and</w:t>
      </w:r>
      <w:proofErr w:type="gramEnd"/>
      <w:r w:rsidRPr="00DC40C6">
        <w:rPr>
          <w:sz w:val="24"/>
          <w:szCs w:val="24"/>
        </w:rPr>
        <w:t xml:space="preserve"> may be revoked or altered.</w:t>
      </w:r>
    </w:p>
    <w:p w14:paraId="1AE28056" w14:textId="7787C990" w:rsidR="00381711" w:rsidRPr="00DC40C6" w:rsidRDefault="00407534" w:rsidP="00F9782F">
      <w:pPr>
        <w:pStyle w:val="Bodytext80"/>
        <w:shd w:val="clear" w:color="auto" w:fill="auto"/>
        <w:spacing w:after="0" w:line="373" w:lineRule="exact"/>
        <w:ind w:left="851" w:hanging="851"/>
        <w:rPr>
          <w:sz w:val="24"/>
          <w:szCs w:val="24"/>
        </w:rPr>
      </w:pPr>
      <w:r w:rsidRPr="00DC40C6">
        <w:rPr>
          <w:sz w:val="24"/>
          <w:szCs w:val="24"/>
        </w:rPr>
        <w:t>105A.</w:t>
      </w:r>
      <w:r w:rsidR="001F2DCA" w:rsidRPr="00DC40C6">
        <w:rPr>
          <w:sz w:val="24"/>
          <w:szCs w:val="24"/>
        </w:rPr>
        <w:tab/>
      </w:r>
      <w:r w:rsidRPr="00DC40C6">
        <w:rPr>
          <w:sz w:val="24"/>
          <w:szCs w:val="24"/>
        </w:rPr>
        <w:t xml:space="preserve">A Trustee, committee (including any Local Governing Body), the </w:t>
      </w:r>
      <w:r w:rsidR="001C4E77" w:rsidRPr="00DC40C6">
        <w:rPr>
          <w:sz w:val="24"/>
          <w:szCs w:val="24"/>
        </w:rPr>
        <w:t>Chief Executive Officer</w:t>
      </w:r>
      <w:r w:rsidRPr="00DC40C6">
        <w:rPr>
          <w:sz w:val="24"/>
          <w:szCs w:val="24"/>
        </w:rPr>
        <w:t xml:space="preserve"> or any other holder of an executive office to 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w:t>
      </w:r>
      <w:proofErr w:type="gramStart"/>
      <w:r w:rsidRPr="00DC40C6">
        <w:rPr>
          <w:sz w:val="24"/>
          <w:szCs w:val="24"/>
        </w:rPr>
        <w:t>impose, and</w:t>
      </w:r>
      <w:proofErr w:type="gramEnd"/>
      <w:r w:rsidRPr="00DC40C6">
        <w:rPr>
          <w:sz w:val="24"/>
          <w:szCs w:val="24"/>
        </w:rPr>
        <w:t xml:space="preserve"> may be revoked or altered by the Trustees.</w:t>
      </w:r>
    </w:p>
    <w:p w14:paraId="7E622E51" w14:textId="2F4C8270" w:rsidR="00932FEF" w:rsidRPr="00DC40C6" w:rsidRDefault="00932FEF" w:rsidP="00120346">
      <w:pPr>
        <w:pStyle w:val="Bodytext80"/>
        <w:shd w:val="clear" w:color="auto" w:fill="auto"/>
        <w:spacing w:after="0" w:line="373" w:lineRule="exact"/>
        <w:ind w:left="851" w:firstLine="0"/>
        <w:rPr>
          <w:sz w:val="24"/>
          <w:szCs w:val="24"/>
        </w:rPr>
      </w:pPr>
    </w:p>
    <w:p w14:paraId="1797D9C8" w14:textId="6BEAF217" w:rsidR="00381711" w:rsidRPr="00DC40C6" w:rsidRDefault="00407534" w:rsidP="00F9782F">
      <w:pPr>
        <w:pStyle w:val="Bodytext80"/>
        <w:numPr>
          <w:ilvl w:val="0"/>
          <w:numId w:val="44"/>
        </w:numPr>
        <w:shd w:val="clear" w:color="auto" w:fill="auto"/>
        <w:spacing w:after="285" w:line="355" w:lineRule="exact"/>
        <w:ind w:left="851" w:hanging="851"/>
        <w:rPr>
          <w:sz w:val="24"/>
          <w:szCs w:val="24"/>
        </w:rPr>
      </w:pPr>
      <w:r w:rsidRPr="00DC40C6">
        <w:rPr>
          <w:sz w:val="24"/>
          <w:szCs w:val="24"/>
        </w:rPr>
        <w:t xml:space="preserve">Where any power or function of the Trustees has been exercised by any committee </w:t>
      </w:r>
      <w:r w:rsidR="001F2DCA" w:rsidRPr="00DC40C6">
        <w:rPr>
          <w:sz w:val="24"/>
          <w:szCs w:val="24"/>
        </w:rPr>
        <w:t>(</w:t>
      </w:r>
      <w:r w:rsidRPr="00DC40C6">
        <w:rPr>
          <w:sz w:val="24"/>
          <w:szCs w:val="24"/>
        </w:rPr>
        <w:t xml:space="preserve">including any Local Governing Body), any Trustee, the </w:t>
      </w:r>
      <w:r w:rsidR="001C4E77" w:rsidRPr="00DC40C6">
        <w:rPr>
          <w:sz w:val="24"/>
          <w:szCs w:val="24"/>
        </w:rPr>
        <w:t>Chief Executive Officer</w:t>
      </w:r>
      <w:r w:rsidRPr="00DC40C6">
        <w:rPr>
          <w:sz w:val="24"/>
          <w:szCs w:val="24"/>
        </w:rPr>
        <w:t xml:space="preserve"> any other holder of an executive office, or a person to </w:t>
      </w:r>
      <w:bookmarkStart w:id="31" w:name="_Hlk77358044"/>
      <w:r w:rsidRPr="00DC40C6">
        <w:rPr>
          <w:sz w:val="24"/>
          <w:szCs w:val="24"/>
        </w:rPr>
        <w:t>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bookmarkEnd w:id="31"/>
    </w:p>
    <w:p w14:paraId="378A86FA" w14:textId="2F563C44" w:rsidR="00381711" w:rsidRPr="00DC40C6" w:rsidRDefault="001C4E77" w:rsidP="00F9782F">
      <w:pPr>
        <w:pStyle w:val="Heading420"/>
        <w:keepNext/>
        <w:keepLines/>
        <w:shd w:val="clear" w:color="auto" w:fill="auto"/>
        <w:spacing w:before="0" w:after="180"/>
        <w:ind w:left="851" w:hanging="851"/>
        <w:jc w:val="both"/>
        <w:rPr>
          <w:sz w:val="24"/>
          <w:szCs w:val="24"/>
        </w:rPr>
      </w:pPr>
      <w:bookmarkStart w:id="32" w:name="bookmark14"/>
      <w:bookmarkStart w:id="33" w:name="_Toc415042304"/>
      <w:r w:rsidRPr="00DC40C6">
        <w:rPr>
          <w:sz w:val="24"/>
          <w:szCs w:val="24"/>
        </w:rPr>
        <w:lastRenderedPageBreak/>
        <w:t>CHIEF EXECUTIVE OFFICER</w:t>
      </w:r>
      <w:r w:rsidR="00407534" w:rsidRPr="00DC40C6">
        <w:rPr>
          <w:sz w:val="24"/>
          <w:szCs w:val="24"/>
        </w:rPr>
        <w:t xml:space="preserve"> AND PRINCIPALS</w:t>
      </w:r>
      <w:bookmarkEnd w:id="32"/>
      <w:bookmarkEnd w:id="33"/>
    </w:p>
    <w:p w14:paraId="5868FCEF" w14:textId="1FC20CEA" w:rsidR="00381711" w:rsidRPr="00DC40C6" w:rsidRDefault="00407534" w:rsidP="00F9782F">
      <w:pPr>
        <w:pStyle w:val="Bodytext80"/>
        <w:numPr>
          <w:ilvl w:val="0"/>
          <w:numId w:val="44"/>
        </w:numPr>
        <w:shd w:val="clear" w:color="auto" w:fill="auto"/>
        <w:spacing w:after="201"/>
        <w:ind w:left="851" w:hanging="851"/>
        <w:rPr>
          <w:sz w:val="24"/>
          <w:szCs w:val="24"/>
        </w:rPr>
      </w:pPr>
      <w:r w:rsidRPr="00DC40C6">
        <w:rPr>
          <w:sz w:val="24"/>
          <w:szCs w:val="24"/>
        </w:rPr>
        <w:t xml:space="preserve">The Foundation shall appoint the </w:t>
      </w:r>
      <w:r w:rsidR="001C4E77" w:rsidRPr="00DC40C6">
        <w:rPr>
          <w:sz w:val="24"/>
          <w:szCs w:val="24"/>
        </w:rPr>
        <w:t>Chief Executive Officer</w:t>
      </w:r>
      <w:r w:rsidRPr="00DC40C6">
        <w:rPr>
          <w:sz w:val="24"/>
          <w:szCs w:val="24"/>
        </w:rPr>
        <w:t>.</w:t>
      </w:r>
    </w:p>
    <w:p w14:paraId="4EBC4E0A" w14:textId="72762FFE" w:rsidR="00381711" w:rsidRPr="00DC40C6" w:rsidRDefault="00407534" w:rsidP="00F9782F">
      <w:pPr>
        <w:pStyle w:val="Bodytext80"/>
        <w:shd w:val="clear" w:color="auto" w:fill="auto"/>
        <w:spacing w:after="180" w:line="348" w:lineRule="exact"/>
        <w:ind w:left="851" w:hanging="851"/>
        <w:rPr>
          <w:sz w:val="24"/>
          <w:szCs w:val="24"/>
        </w:rPr>
      </w:pPr>
      <w:r w:rsidRPr="00DC40C6">
        <w:rPr>
          <w:sz w:val="24"/>
          <w:szCs w:val="24"/>
        </w:rPr>
        <w:t>107A.</w:t>
      </w:r>
      <w:r w:rsidR="001F2DCA" w:rsidRPr="00DC40C6">
        <w:rPr>
          <w:sz w:val="24"/>
          <w:szCs w:val="24"/>
        </w:rPr>
        <w:tab/>
      </w:r>
      <w:r w:rsidR="00932FEF" w:rsidRPr="00DC40C6">
        <w:rPr>
          <w:sz w:val="24"/>
          <w:szCs w:val="24"/>
        </w:rPr>
        <w:t>T</w:t>
      </w:r>
      <w:r w:rsidRPr="00DC40C6">
        <w:rPr>
          <w:sz w:val="24"/>
          <w:szCs w:val="24"/>
        </w:rPr>
        <w:t>he Trustees shall appoint each of the Principals of the Academies following consultation with and with the recommendation of the relevant Local Governing Body.</w:t>
      </w:r>
    </w:p>
    <w:p w14:paraId="290AC115" w14:textId="3B1C0BF3" w:rsidR="00381711" w:rsidRPr="00DC40C6" w:rsidRDefault="00407534" w:rsidP="00F9782F">
      <w:pPr>
        <w:pStyle w:val="Bodytext80"/>
        <w:shd w:val="clear" w:color="auto" w:fill="auto"/>
        <w:spacing w:after="279" w:line="348" w:lineRule="exact"/>
        <w:ind w:left="851" w:hanging="851"/>
        <w:rPr>
          <w:sz w:val="24"/>
          <w:szCs w:val="24"/>
        </w:rPr>
      </w:pPr>
      <w:r w:rsidRPr="00DC40C6">
        <w:rPr>
          <w:sz w:val="24"/>
          <w:szCs w:val="24"/>
        </w:rPr>
        <w:t>107B.</w:t>
      </w:r>
      <w:r w:rsidR="001F2DCA" w:rsidRPr="00DC40C6">
        <w:rPr>
          <w:sz w:val="24"/>
          <w:szCs w:val="24"/>
        </w:rPr>
        <w:tab/>
      </w:r>
      <w:r w:rsidRPr="00DC40C6">
        <w:rPr>
          <w:sz w:val="24"/>
          <w:szCs w:val="24"/>
        </w:rPr>
        <w:t xml:space="preserve">The Trustees may delegate such powers and functions as they consider are required by the </w:t>
      </w:r>
      <w:r w:rsidR="001C4E77" w:rsidRPr="00DC40C6">
        <w:rPr>
          <w:sz w:val="24"/>
          <w:szCs w:val="24"/>
        </w:rPr>
        <w:t>Chief Executive Officer</w:t>
      </w:r>
      <w:r w:rsidRPr="00DC40C6">
        <w:rPr>
          <w:sz w:val="24"/>
          <w:szCs w:val="24"/>
        </w:rPr>
        <w:t xml:space="preserve"> and the Principals for the internal organisation, management and control of the Academies (including the implementation of all policies approved by the Trustees and for the direction of the teaching and curriculum at the Academies).</w:t>
      </w:r>
    </w:p>
    <w:p w14:paraId="1C9E083D" w14:textId="77777777" w:rsidR="00381711" w:rsidRPr="00DC40C6" w:rsidRDefault="00407534" w:rsidP="00F9782F">
      <w:pPr>
        <w:pStyle w:val="Heading420"/>
        <w:keepNext/>
        <w:keepLines/>
        <w:shd w:val="clear" w:color="auto" w:fill="auto"/>
        <w:spacing w:before="0" w:after="70"/>
        <w:ind w:left="360"/>
        <w:jc w:val="both"/>
        <w:rPr>
          <w:sz w:val="24"/>
          <w:szCs w:val="24"/>
        </w:rPr>
      </w:pPr>
      <w:bookmarkStart w:id="34" w:name="bookmark15"/>
      <w:bookmarkStart w:id="35" w:name="_Toc415042305"/>
      <w:r w:rsidRPr="00DC40C6">
        <w:rPr>
          <w:sz w:val="24"/>
          <w:szCs w:val="24"/>
        </w:rPr>
        <w:t>MEETINGS OF THE TRUSTEES</w:t>
      </w:r>
      <w:bookmarkEnd w:id="34"/>
      <w:bookmarkEnd w:id="35"/>
    </w:p>
    <w:p w14:paraId="75AEDC2E" w14:textId="0729480A" w:rsidR="00381711" w:rsidRPr="00DC40C6" w:rsidRDefault="00407534" w:rsidP="00F9782F">
      <w:pPr>
        <w:pStyle w:val="Bodytext80"/>
        <w:numPr>
          <w:ilvl w:val="0"/>
          <w:numId w:val="44"/>
        </w:numPr>
        <w:shd w:val="clear" w:color="auto" w:fill="auto"/>
        <w:spacing w:after="191" w:line="362" w:lineRule="exact"/>
        <w:ind w:left="851" w:right="480" w:hanging="851"/>
        <w:rPr>
          <w:sz w:val="24"/>
          <w:szCs w:val="24"/>
        </w:rPr>
      </w:pPr>
      <w:r w:rsidRPr="00DC40C6">
        <w:rPr>
          <w:sz w:val="24"/>
          <w:szCs w:val="24"/>
        </w:rPr>
        <w:t>Subject to these Articles, the Trustees may regulate their proceedings as they think fit.</w:t>
      </w:r>
    </w:p>
    <w:p w14:paraId="5041D09D" w14:textId="7C019CB8" w:rsidR="00381711" w:rsidRPr="00DC40C6" w:rsidRDefault="00407534" w:rsidP="00F9782F">
      <w:pPr>
        <w:pStyle w:val="Bodytext80"/>
        <w:numPr>
          <w:ilvl w:val="0"/>
          <w:numId w:val="44"/>
        </w:numPr>
        <w:shd w:val="clear" w:color="auto" w:fill="auto"/>
        <w:spacing w:after="279" w:line="348" w:lineRule="exact"/>
        <w:ind w:left="851" w:hanging="851"/>
        <w:rPr>
          <w:sz w:val="24"/>
          <w:szCs w:val="24"/>
        </w:rPr>
      </w:pPr>
      <w:r w:rsidRPr="00DC40C6">
        <w:rPr>
          <w:sz w:val="24"/>
          <w:szCs w:val="24"/>
        </w:rPr>
        <w:t xml:space="preserve">The Trustees shall hold at least three meetings in every school year. Meetings of the Trustees shall be convened by the </w:t>
      </w:r>
      <w:r w:rsidR="00174BBC">
        <w:rPr>
          <w:sz w:val="24"/>
          <w:szCs w:val="24"/>
        </w:rPr>
        <w:t>Governance Professional</w:t>
      </w:r>
      <w:r w:rsidRPr="00DC40C6">
        <w:rPr>
          <w:sz w:val="24"/>
          <w:szCs w:val="24"/>
        </w:rPr>
        <w:t xml:space="preserve">. In exercising </w:t>
      </w:r>
      <w:r w:rsidR="00AE6527">
        <w:rPr>
          <w:sz w:val="24"/>
          <w:szCs w:val="24"/>
        </w:rPr>
        <w:t>their</w:t>
      </w:r>
      <w:r w:rsidRPr="00DC40C6">
        <w:rPr>
          <w:sz w:val="24"/>
          <w:szCs w:val="24"/>
        </w:rPr>
        <w:t xml:space="preserve"> functions under this </w:t>
      </w:r>
      <w:proofErr w:type="gramStart"/>
      <w:r w:rsidRPr="00DC40C6">
        <w:rPr>
          <w:sz w:val="24"/>
          <w:szCs w:val="24"/>
        </w:rPr>
        <w:t>Article</w:t>
      </w:r>
      <w:proofErr w:type="gramEnd"/>
      <w:r w:rsidRPr="00DC40C6">
        <w:rPr>
          <w:sz w:val="24"/>
          <w:szCs w:val="24"/>
        </w:rPr>
        <w:t xml:space="preserve"> the </w:t>
      </w:r>
      <w:r w:rsidR="00F92A90">
        <w:rPr>
          <w:sz w:val="24"/>
          <w:szCs w:val="24"/>
        </w:rPr>
        <w:t>Governance Professional</w:t>
      </w:r>
      <w:r w:rsidRPr="00DC40C6">
        <w:rPr>
          <w:sz w:val="24"/>
          <w:szCs w:val="24"/>
        </w:rPr>
        <w:t xml:space="preserve"> shall comply with any direction:</w:t>
      </w:r>
    </w:p>
    <w:p w14:paraId="07ECF347" w14:textId="77777777" w:rsidR="00381711" w:rsidRPr="00DC40C6" w:rsidRDefault="00407534" w:rsidP="00F9782F">
      <w:pPr>
        <w:pStyle w:val="Bodytext80"/>
        <w:numPr>
          <w:ilvl w:val="0"/>
          <w:numId w:val="45"/>
        </w:numPr>
        <w:shd w:val="clear" w:color="auto" w:fill="auto"/>
        <w:spacing w:after="201"/>
        <w:ind w:left="1418" w:hanging="567"/>
        <w:rPr>
          <w:sz w:val="24"/>
          <w:szCs w:val="24"/>
        </w:rPr>
      </w:pPr>
      <w:r w:rsidRPr="00DC40C6">
        <w:rPr>
          <w:sz w:val="24"/>
          <w:szCs w:val="24"/>
        </w:rPr>
        <w:t>given by the Trustees; or</w:t>
      </w:r>
    </w:p>
    <w:p w14:paraId="283D8EE9" w14:textId="64E638B6" w:rsidR="00381711" w:rsidRPr="00DC40C6" w:rsidRDefault="00407534" w:rsidP="00F9782F">
      <w:pPr>
        <w:pStyle w:val="Bodytext80"/>
        <w:numPr>
          <w:ilvl w:val="0"/>
          <w:numId w:val="45"/>
        </w:numPr>
        <w:shd w:val="clear" w:color="auto" w:fill="auto"/>
        <w:spacing w:after="160" w:line="348" w:lineRule="exact"/>
        <w:ind w:left="1418" w:firstLine="0"/>
        <w:rPr>
          <w:sz w:val="24"/>
          <w:szCs w:val="24"/>
        </w:rPr>
      </w:pPr>
      <w:r w:rsidRPr="00DC40C6">
        <w:rPr>
          <w:sz w:val="24"/>
          <w:szCs w:val="24"/>
        </w:rPr>
        <w:t xml:space="preserve">given by the </w:t>
      </w:r>
      <w:r w:rsidR="00B74643">
        <w:rPr>
          <w:sz w:val="24"/>
          <w:szCs w:val="24"/>
        </w:rPr>
        <w:t>chair</w:t>
      </w:r>
      <w:r w:rsidRPr="00DC40C6">
        <w:rPr>
          <w:sz w:val="24"/>
          <w:szCs w:val="24"/>
        </w:rPr>
        <w:t xml:space="preserve"> of the Trustees or, in </w:t>
      </w:r>
      <w:r w:rsidR="00AE6527">
        <w:rPr>
          <w:sz w:val="24"/>
          <w:szCs w:val="24"/>
        </w:rPr>
        <w:t>their</w:t>
      </w:r>
      <w:r w:rsidRPr="00DC40C6">
        <w:rPr>
          <w:sz w:val="24"/>
          <w:szCs w:val="24"/>
        </w:rPr>
        <w:t xml:space="preserve"> absence or where there is a vacancy in the office of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of the Trustees, so far as such direction is not inconsistent with any direction given as mentioned in (a)</w:t>
      </w:r>
      <w:r w:rsidR="001F2DCA" w:rsidRPr="00DC40C6">
        <w:rPr>
          <w:sz w:val="24"/>
          <w:szCs w:val="24"/>
        </w:rPr>
        <w:t>.</w:t>
      </w:r>
    </w:p>
    <w:p w14:paraId="5CA04940" w14:textId="6AE24557" w:rsidR="00381711" w:rsidRPr="00DC40C6" w:rsidRDefault="00407534" w:rsidP="00F9782F">
      <w:pPr>
        <w:pStyle w:val="Bodytext80"/>
        <w:numPr>
          <w:ilvl w:val="0"/>
          <w:numId w:val="44"/>
        </w:numPr>
        <w:shd w:val="clear" w:color="auto" w:fill="auto"/>
        <w:spacing w:after="155" w:line="380" w:lineRule="exact"/>
        <w:ind w:left="851" w:hanging="851"/>
        <w:rPr>
          <w:sz w:val="24"/>
          <w:szCs w:val="24"/>
        </w:rPr>
      </w:pPr>
      <w:r w:rsidRPr="00DC40C6">
        <w:rPr>
          <w:sz w:val="24"/>
          <w:szCs w:val="24"/>
        </w:rPr>
        <w:t xml:space="preserve">Any three Trustees may, by notice in writing given to the </w:t>
      </w:r>
      <w:r w:rsidR="00F92A90">
        <w:rPr>
          <w:sz w:val="24"/>
          <w:szCs w:val="24"/>
        </w:rPr>
        <w:t>Governance Professional</w:t>
      </w:r>
      <w:r w:rsidRPr="00DC40C6">
        <w:rPr>
          <w:sz w:val="24"/>
          <w:szCs w:val="24"/>
        </w:rPr>
        <w:t xml:space="preserve">, requisition a meeting of the Trustees; and it shall be the duty of the </w:t>
      </w:r>
      <w:r w:rsidR="00F92A90">
        <w:rPr>
          <w:sz w:val="24"/>
          <w:szCs w:val="24"/>
        </w:rPr>
        <w:t>Governance Professional</w:t>
      </w:r>
      <w:r w:rsidRPr="00DC40C6">
        <w:rPr>
          <w:sz w:val="24"/>
          <w:szCs w:val="24"/>
        </w:rPr>
        <w:t xml:space="preserve"> to convene such a meeting as soon as is reasonably practicable.</w:t>
      </w:r>
    </w:p>
    <w:p w14:paraId="0C26F678" w14:textId="66D33532" w:rsidR="00381711" w:rsidRPr="00DC40C6" w:rsidRDefault="00407534" w:rsidP="00F9782F">
      <w:pPr>
        <w:pStyle w:val="Bodytext80"/>
        <w:numPr>
          <w:ilvl w:val="0"/>
          <w:numId w:val="44"/>
        </w:numPr>
        <w:shd w:val="clear" w:color="auto" w:fill="auto"/>
        <w:spacing w:after="166" w:line="387" w:lineRule="exact"/>
        <w:ind w:left="851" w:hanging="851"/>
        <w:rPr>
          <w:sz w:val="24"/>
          <w:szCs w:val="24"/>
        </w:rPr>
      </w:pPr>
      <w:r w:rsidRPr="00DC40C6">
        <w:rPr>
          <w:sz w:val="24"/>
          <w:szCs w:val="24"/>
        </w:rPr>
        <w:t>Subject to Article 111 A, each Trustee shall be given at least seven clear days before the date of a meeting:</w:t>
      </w:r>
    </w:p>
    <w:p w14:paraId="4DCA0161" w14:textId="058AFC8A" w:rsidR="00381711" w:rsidRPr="00DC40C6" w:rsidRDefault="00407534" w:rsidP="00F9782F">
      <w:pPr>
        <w:pStyle w:val="Bodytext80"/>
        <w:numPr>
          <w:ilvl w:val="0"/>
          <w:numId w:val="46"/>
        </w:numPr>
        <w:shd w:val="clear" w:color="auto" w:fill="auto"/>
        <w:spacing w:after="285" w:line="380" w:lineRule="exact"/>
        <w:ind w:left="1418" w:hanging="567"/>
        <w:rPr>
          <w:sz w:val="24"/>
          <w:szCs w:val="24"/>
        </w:rPr>
      </w:pPr>
      <w:r w:rsidRPr="00DC40C6">
        <w:rPr>
          <w:sz w:val="24"/>
          <w:szCs w:val="24"/>
        </w:rPr>
        <w:t xml:space="preserve">notice in writing thereof, signed by the </w:t>
      </w:r>
      <w:r w:rsidR="00F92A90">
        <w:rPr>
          <w:sz w:val="24"/>
          <w:szCs w:val="24"/>
        </w:rPr>
        <w:t>Governance Professional</w:t>
      </w:r>
      <w:r w:rsidRPr="00DC40C6">
        <w:rPr>
          <w:sz w:val="24"/>
          <w:szCs w:val="24"/>
        </w:rPr>
        <w:t xml:space="preserve">, and sent to each Trustee at the address provided by each Trustee from </w:t>
      </w:r>
      <w:r w:rsidRPr="00DC40C6">
        <w:rPr>
          <w:sz w:val="24"/>
          <w:szCs w:val="24"/>
        </w:rPr>
        <w:lastRenderedPageBreak/>
        <w:t>time to time; and</w:t>
      </w:r>
    </w:p>
    <w:p w14:paraId="59A3D162" w14:textId="2ED7C61C" w:rsidR="00381711" w:rsidRPr="00DC40C6" w:rsidRDefault="00407534" w:rsidP="00F9782F">
      <w:pPr>
        <w:pStyle w:val="Bodytext80"/>
        <w:numPr>
          <w:ilvl w:val="0"/>
          <w:numId w:val="46"/>
        </w:numPr>
        <w:shd w:val="clear" w:color="auto" w:fill="auto"/>
        <w:spacing w:after="201"/>
        <w:ind w:left="1418" w:hanging="567"/>
        <w:rPr>
          <w:sz w:val="24"/>
          <w:szCs w:val="24"/>
        </w:rPr>
      </w:pPr>
      <w:r w:rsidRPr="00DC40C6">
        <w:rPr>
          <w:sz w:val="24"/>
          <w:szCs w:val="24"/>
        </w:rPr>
        <w:t xml:space="preserve">a copy of the agenda for the </w:t>
      </w:r>
      <w:proofErr w:type="gramStart"/>
      <w:r w:rsidRPr="00DC40C6">
        <w:rPr>
          <w:sz w:val="24"/>
          <w:szCs w:val="24"/>
        </w:rPr>
        <w:t>meeting;</w:t>
      </w:r>
      <w:proofErr w:type="gramEnd"/>
    </w:p>
    <w:p w14:paraId="7CA4930F" w14:textId="254B519E" w:rsidR="00381711" w:rsidRPr="00DC40C6" w:rsidRDefault="00407534" w:rsidP="00F9782F">
      <w:pPr>
        <w:pStyle w:val="Bodytext80"/>
        <w:shd w:val="clear" w:color="auto" w:fill="auto"/>
        <w:spacing w:after="279" w:line="373" w:lineRule="exact"/>
        <w:ind w:left="851" w:firstLine="0"/>
        <w:rPr>
          <w:sz w:val="24"/>
          <w:szCs w:val="24"/>
        </w:rPr>
      </w:pPr>
      <w:r w:rsidRPr="00DC40C6">
        <w:rPr>
          <w:sz w:val="24"/>
          <w:szCs w:val="24"/>
        </w:rPr>
        <w:t xml:space="preserve">provided that where the </w:t>
      </w:r>
      <w:r w:rsidR="00B74643">
        <w:rPr>
          <w:sz w:val="24"/>
          <w:szCs w:val="24"/>
        </w:rPr>
        <w:t>chair</w:t>
      </w:r>
      <w:r w:rsidRPr="00DC40C6">
        <w:rPr>
          <w:sz w:val="24"/>
          <w:szCs w:val="24"/>
        </w:rPr>
        <w:t xml:space="preserve"> or, in </w:t>
      </w:r>
      <w:r w:rsidR="00AE6527">
        <w:rPr>
          <w:sz w:val="24"/>
          <w:szCs w:val="24"/>
        </w:rPr>
        <w:t>their</w:t>
      </w:r>
      <w:r w:rsidRPr="00DC40C6">
        <w:rPr>
          <w:sz w:val="24"/>
          <w:szCs w:val="24"/>
        </w:rPr>
        <w:t xml:space="preserve"> absence or where there is a vacancy in the office of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xml:space="preserve">, so determines on the ground that there are matters demanding urgent consideration, it shall be sufficient if the written notice of a meeting, and the copy of the agenda thereof are given within such shorter period as </w:t>
      </w:r>
      <w:r w:rsidR="00636F0F">
        <w:rPr>
          <w:sz w:val="24"/>
          <w:szCs w:val="24"/>
        </w:rPr>
        <w:t>they</w:t>
      </w:r>
      <w:r w:rsidRPr="00DC40C6">
        <w:rPr>
          <w:sz w:val="24"/>
          <w:szCs w:val="24"/>
        </w:rPr>
        <w:t xml:space="preserve"> direct.</w:t>
      </w:r>
    </w:p>
    <w:p w14:paraId="50AAAD52" w14:textId="44A24DA7" w:rsidR="00381711" w:rsidRPr="00DC40C6" w:rsidRDefault="00407534" w:rsidP="00F9782F">
      <w:pPr>
        <w:pStyle w:val="Bodytext80"/>
        <w:shd w:val="clear" w:color="auto" w:fill="auto"/>
        <w:tabs>
          <w:tab w:val="left" w:pos="851"/>
        </w:tabs>
        <w:spacing w:after="195"/>
        <w:ind w:firstLine="0"/>
        <w:rPr>
          <w:sz w:val="24"/>
          <w:szCs w:val="24"/>
        </w:rPr>
      </w:pPr>
      <w:r w:rsidRPr="00DC40C6">
        <w:rPr>
          <w:sz w:val="24"/>
          <w:szCs w:val="24"/>
        </w:rPr>
        <w:t>111 A.</w:t>
      </w:r>
      <w:r w:rsidR="001F2DCA" w:rsidRPr="00DC40C6">
        <w:rPr>
          <w:sz w:val="24"/>
          <w:szCs w:val="24"/>
        </w:rPr>
        <w:tab/>
      </w:r>
      <w:proofErr w:type="gramStart"/>
      <w:r w:rsidRPr="00DC40C6">
        <w:rPr>
          <w:sz w:val="24"/>
          <w:szCs w:val="24"/>
        </w:rPr>
        <w:t>For the purpose of</w:t>
      </w:r>
      <w:proofErr w:type="gramEnd"/>
      <w:r w:rsidRPr="00DC40C6">
        <w:rPr>
          <w:sz w:val="24"/>
          <w:szCs w:val="24"/>
        </w:rPr>
        <w:t xml:space="preserve"> this Article 111A and Article 111B:</w:t>
      </w:r>
    </w:p>
    <w:p w14:paraId="3EC7FAD5" w14:textId="2189D996" w:rsidR="00381711" w:rsidRPr="00DC40C6" w:rsidRDefault="00407534" w:rsidP="00F9782F">
      <w:pPr>
        <w:pStyle w:val="Bodytext80"/>
        <w:shd w:val="clear" w:color="auto" w:fill="auto"/>
        <w:spacing w:after="166" w:line="380" w:lineRule="exact"/>
        <w:ind w:left="851" w:firstLine="0"/>
        <w:rPr>
          <w:sz w:val="24"/>
          <w:szCs w:val="24"/>
        </w:rPr>
      </w:pPr>
      <w:r w:rsidRPr="00DC40C6">
        <w:rPr>
          <w:rStyle w:val="Bodytext8105pt"/>
          <w:sz w:val="24"/>
          <w:szCs w:val="24"/>
        </w:rPr>
        <w:t>"</w:t>
      </w:r>
      <w:proofErr w:type="gramStart"/>
      <w:r w:rsidRPr="00DC40C6">
        <w:rPr>
          <w:rStyle w:val="Bodytext8105pt"/>
          <w:sz w:val="24"/>
          <w:szCs w:val="24"/>
        </w:rPr>
        <w:t>constitution</w:t>
      </w:r>
      <w:proofErr w:type="gramEnd"/>
      <w:r w:rsidRPr="00DC40C6">
        <w:rPr>
          <w:rStyle w:val="Bodytext8105pt"/>
          <w:sz w:val="24"/>
          <w:szCs w:val="24"/>
        </w:rPr>
        <w:t xml:space="preserve"> and terms of reference for Local Governing Bodies" </w:t>
      </w:r>
      <w:r w:rsidRPr="00DC40C6">
        <w:rPr>
          <w:sz w:val="24"/>
          <w:szCs w:val="24"/>
        </w:rPr>
        <w:t>means the document adopted by the Trustees from time to time which sets out the composition and remit of and the delegation to Local Governing Bodies established in accordance with Article 100a;</w:t>
      </w:r>
    </w:p>
    <w:p w14:paraId="18EE8144" w14:textId="30E9B7D6" w:rsidR="00381711" w:rsidRPr="00DC40C6" w:rsidRDefault="00407534" w:rsidP="00F9782F">
      <w:pPr>
        <w:pStyle w:val="Bodytext80"/>
        <w:shd w:val="clear" w:color="auto" w:fill="auto"/>
        <w:spacing w:after="160" w:line="373" w:lineRule="exact"/>
        <w:ind w:left="851" w:firstLine="0"/>
        <w:rPr>
          <w:sz w:val="24"/>
          <w:szCs w:val="24"/>
        </w:rPr>
      </w:pPr>
      <w:r w:rsidRPr="00DC40C6">
        <w:rPr>
          <w:rStyle w:val="Bodytext8105pt"/>
          <w:sz w:val="24"/>
          <w:szCs w:val="24"/>
        </w:rPr>
        <w:t>"</w:t>
      </w:r>
      <w:proofErr w:type="gramStart"/>
      <w:r w:rsidRPr="00DC40C6">
        <w:rPr>
          <w:rStyle w:val="Bodytext8105pt"/>
          <w:sz w:val="24"/>
          <w:szCs w:val="24"/>
        </w:rPr>
        <w:t>decision</w:t>
      </w:r>
      <w:proofErr w:type="gramEnd"/>
      <w:r w:rsidRPr="00DC40C6">
        <w:rPr>
          <w:rStyle w:val="Bodytext8105pt"/>
          <w:sz w:val="24"/>
          <w:szCs w:val="24"/>
        </w:rPr>
        <w:t xml:space="preserve"> making matrix" </w:t>
      </w:r>
      <w:r w:rsidRPr="00DC40C6">
        <w:rPr>
          <w:sz w:val="24"/>
          <w:szCs w:val="24"/>
        </w:rPr>
        <w:t>means the document adopted by the Trustees from time to time which sets out the respective decision</w:t>
      </w:r>
      <w:r w:rsidR="001F2DCA" w:rsidRPr="00DC40C6">
        <w:rPr>
          <w:sz w:val="24"/>
          <w:szCs w:val="24"/>
        </w:rPr>
        <w:t>-</w:t>
      </w:r>
      <w:r w:rsidRPr="00DC40C6">
        <w:rPr>
          <w:sz w:val="24"/>
          <w:szCs w:val="24"/>
        </w:rPr>
        <w:t xml:space="preserve">making powers and responsibilities of the Members, the Trustees, the </w:t>
      </w:r>
      <w:r w:rsidR="001C4E77" w:rsidRPr="00DC40C6">
        <w:rPr>
          <w:sz w:val="24"/>
          <w:szCs w:val="24"/>
        </w:rPr>
        <w:t>Chief Executive Officer</w:t>
      </w:r>
      <w:r w:rsidRPr="00DC40C6">
        <w:rPr>
          <w:sz w:val="24"/>
          <w:szCs w:val="24"/>
        </w:rPr>
        <w:t>, the Local Governing Bodies, the Principals and such other officers or committees as the Trustees may from time to time determine;</w:t>
      </w:r>
    </w:p>
    <w:p w14:paraId="10E1D6E9" w14:textId="77777777" w:rsidR="00381711" w:rsidRPr="00DC40C6" w:rsidRDefault="00407534" w:rsidP="00F9782F">
      <w:pPr>
        <w:pStyle w:val="Bodytext80"/>
        <w:shd w:val="clear" w:color="auto" w:fill="auto"/>
        <w:spacing w:after="0" w:line="373" w:lineRule="exact"/>
        <w:ind w:left="851" w:firstLine="0"/>
        <w:rPr>
          <w:sz w:val="24"/>
          <w:szCs w:val="24"/>
        </w:rPr>
      </w:pPr>
      <w:r w:rsidRPr="00DC40C6">
        <w:rPr>
          <w:rStyle w:val="Bodytext8105pt"/>
          <w:sz w:val="24"/>
          <w:szCs w:val="24"/>
        </w:rPr>
        <w:t>"</w:t>
      </w:r>
      <w:proofErr w:type="gramStart"/>
      <w:r w:rsidRPr="00DC40C6">
        <w:rPr>
          <w:rStyle w:val="Bodytext8105pt"/>
          <w:sz w:val="24"/>
          <w:szCs w:val="24"/>
        </w:rPr>
        <w:t>intervention</w:t>
      </w:r>
      <w:proofErr w:type="gramEnd"/>
      <w:r w:rsidRPr="00DC40C6">
        <w:rPr>
          <w:rStyle w:val="Bodytext8105pt"/>
          <w:sz w:val="24"/>
          <w:szCs w:val="24"/>
        </w:rPr>
        <w:t xml:space="preserve"> rights" </w:t>
      </w:r>
      <w:r w:rsidRPr="00DC40C6">
        <w:rPr>
          <w:sz w:val="24"/>
          <w:szCs w:val="24"/>
        </w:rPr>
        <w:t>means the right of the Trustees to review, alter or remove any power which it has delegated to a Local Governing Body under the scheme of governance (including the constitution and terms of reference for Local Governing Bodies);</w:t>
      </w:r>
    </w:p>
    <w:p w14:paraId="42FE6DE1" w14:textId="77777777" w:rsidR="001F2DCA" w:rsidRPr="00DC40C6" w:rsidRDefault="001F2DCA" w:rsidP="001F2DCA">
      <w:pPr>
        <w:pStyle w:val="Bodytext80"/>
        <w:shd w:val="clear" w:color="auto" w:fill="auto"/>
        <w:spacing w:after="0" w:line="373" w:lineRule="exact"/>
        <w:ind w:left="851" w:firstLine="0"/>
        <w:rPr>
          <w:sz w:val="24"/>
          <w:szCs w:val="24"/>
        </w:rPr>
      </w:pPr>
    </w:p>
    <w:p w14:paraId="35CA2449" w14:textId="77777777" w:rsidR="00381711" w:rsidRPr="00DC40C6" w:rsidRDefault="00407534" w:rsidP="00F9782F">
      <w:pPr>
        <w:pStyle w:val="Bodytext80"/>
        <w:shd w:val="clear" w:color="auto" w:fill="auto"/>
        <w:spacing w:after="171" w:line="362" w:lineRule="exact"/>
        <w:ind w:left="851" w:firstLine="0"/>
        <w:rPr>
          <w:sz w:val="24"/>
          <w:szCs w:val="24"/>
        </w:rPr>
      </w:pPr>
      <w:r w:rsidRPr="00DC40C6">
        <w:rPr>
          <w:rStyle w:val="Bodytext8105pt"/>
          <w:sz w:val="24"/>
          <w:szCs w:val="24"/>
        </w:rPr>
        <w:t>"</w:t>
      </w:r>
      <w:proofErr w:type="gramStart"/>
      <w:r w:rsidRPr="00DC40C6">
        <w:rPr>
          <w:rStyle w:val="Bodytext8105pt"/>
          <w:sz w:val="24"/>
          <w:szCs w:val="24"/>
        </w:rPr>
        <w:t>reserved</w:t>
      </w:r>
      <w:proofErr w:type="gramEnd"/>
      <w:r w:rsidRPr="00DC40C6">
        <w:rPr>
          <w:rStyle w:val="Bodytext8105pt"/>
          <w:sz w:val="24"/>
          <w:szCs w:val="24"/>
        </w:rPr>
        <w:t xml:space="preserve"> matters" </w:t>
      </w:r>
      <w:r w:rsidRPr="00DC40C6">
        <w:rPr>
          <w:sz w:val="24"/>
          <w:szCs w:val="24"/>
        </w:rPr>
        <w:t>means any matter or matters which any scheme of governance from time to time reserves to the Trustees for a decision.</w:t>
      </w:r>
    </w:p>
    <w:p w14:paraId="26DECC4D" w14:textId="113E5B58" w:rsidR="00381711" w:rsidRPr="00DC40C6" w:rsidRDefault="00407534" w:rsidP="00F9782F">
      <w:pPr>
        <w:pStyle w:val="Bodytext80"/>
        <w:shd w:val="clear" w:color="auto" w:fill="auto"/>
        <w:spacing w:after="155" w:line="348" w:lineRule="exact"/>
        <w:ind w:left="851" w:firstLine="0"/>
        <w:rPr>
          <w:sz w:val="24"/>
          <w:szCs w:val="24"/>
        </w:rPr>
      </w:pPr>
      <w:r w:rsidRPr="00DC40C6">
        <w:rPr>
          <w:rStyle w:val="Bodytext8105pt"/>
          <w:sz w:val="24"/>
          <w:szCs w:val="24"/>
        </w:rPr>
        <w:t>"</w:t>
      </w:r>
      <w:proofErr w:type="gramStart"/>
      <w:r w:rsidRPr="00DC40C6">
        <w:rPr>
          <w:rStyle w:val="Bodytext8105pt"/>
          <w:sz w:val="24"/>
          <w:szCs w:val="24"/>
        </w:rPr>
        <w:t>scheme</w:t>
      </w:r>
      <w:proofErr w:type="gramEnd"/>
      <w:r w:rsidRPr="00DC40C6">
        <w:rPr>
          <w:rStyle w:val="Bodytext8105pt"/>
          <w:sz w:val="24"/>
          <w:szCs w:val="24"/>
        </w:rPr>
        <w:t xml:space="preserve"> of governance" </w:t>
      </w:r>
      <w:r w:rsidRPr="00DC40C6">
        <w:rPr>
          <w:sz w:val="24"/>
          <w:szCs w:val="24"/>
        </w:rPr>
        <w:t>means the document adopted by the Trustees from time to time which sets out the framework under which the Academy Trust is governed and managed (and which shall include any decision</w:t>
      </w:r>
      <w:r w:rsidR="001F2DCA" w:rsidRPr="00DC40C6">
        <w:rPr>
          <w:sz w:val="24"/>
          <w:szCs w:val="24"/>
        </w:rPr>
        <w:t>-</w:t>
      </w:r>
      <w:r w:rsidRPr="00DC40C6">
        <w:rPr>
          <w:sz w:val="24"/>
          <w:szCs w:val="24"/>
        </w:rPr>
        <w:t>making matrix); and</w:t>
      </w:r>
    </w:p>
    <w:p w14:paraId="4C508043" w14:textId="77777777" w:rsidR="00381711" w:rsidRPr="00DC40C6" w:rsidRDefault="00407534" w:rsidP="00F9782F">
      <w:pPr>
        <w:pStyle w:val="Bodytext80"/>
        <w:shd w:val="clear" w:color="auto" w:fill="auto"/>
        <w:spacing w:after="166" w:line="355" w:lineRule="exact"/>
        <w:ind w:left="851" w:firstLine="0"/>
        <w:rPr>
          <w:sz w:val="24"/>
          <w:szCs w:val="24"/>
        </w:rPr>
      </w:pPr>
      <w:r w:rsidRPr="00DC40C6">
        <w:rPr>
          <w:sz w:val="24"/>
          <w:szCs w:val="24"/>
        </w:rPr>
        <w:t>Subject to Article 111B, where a meeting is proposed at which any of the following matters are to be discussed:</w:t>
      </w:r>
    </w:p>
    <w:p w14:paraId="47555F75" w14:textId="20430734" w:rsidR="00381711" w:rsidRPr="00DC40C6" w:rsidRDefault="00407534" w:rsidP="00F9782F">
      <w:pPr>
        <w:pStyle w:val="Bodytext80"/>
        <w:numPr>
          <w:ilvl w:val="0"/>
          <w:numId w:val="47"/>
        </w:numPr>
        <w:shd w:val="clear" w:color="auto" w:fill="auto"/>
        <w:spacing w:after="155" w:line="348" w:lineRule="exact"/>
        <w:ind w:left="1418" w:hanging="567"/>
        <w:rPr>
          <w:sz w:val="24"/>
          <w:szCs w:val="24"/>
        </w:rPr>
      </w:pPr>
      <w:r w:rsidRPr="00DC40C6">
        <w:rPr>
          <w:sz w:val="24"/>
          <w:szCs w:val="24"/>
        </w:rPr>
        <w:lastRenderedPageBreak/>
        <w:t>any review of and/or proposed amendment to the Academy Trust's scheme of governance; and/ or</w:t>
      </w:r>
    </w:p>
    <w:p w14:paraId="313BF288" w14:textId="46780D43" w:rsidR="00381711" w:rsidRPr="00DC40C6" w:rsidRDefault="00407534" w:rsidP="00F9782F">
      <w:pPr>
        <w:pStyle w:val="Bodytext80"/>
        <w:numPr>
          <w:ilvl w:val="0"/>
          <w:numId w:val="47"/>
        </w:numPr>
        <w:shd w:val="clear" w:color="auto" w:fill="auto"/>
        <w:spacing w:after="265" w:line="355" w:lineRule="exact"/>
        <w:ind w:left="1418" w:hanging="567"/>
        <w:rPr>
          <w:sz w:val="24"/>
          <w:szCs w:val="24"/>
        </w:rPr>
      </w:pPr>
      <w:r w:rsidRPr="00DC40C6">
        <w:rPr>
          <w:sz w:val="24"/>
          <w:szCs w:val="24"/>
        </w:rPr>
        <w:t>any review of and/ or proposed amendment to the Academy Trust's constitution and terms of reference for Local Governing Bodies; and/ or</w:t>
      </w:r>
    </w:p>
    <w:p w14:paraId="63D41BE1" w14:textId="06A1A619" w:rsidR="00381711" w:rsidRPr="00DC40C6" w:rsidRDefault="00407534" w:rsidP="00F9782F">
      <w:pPr>
        <w:pStyle w:val="Bodytext80"/>
        <w:numPr>
          <w:ilvl w:val="0"/>
          <w:numId w:val="47"/>
        </w:numPr>
        <w:shd w:val="clear" w:color="auto" w:fill="auto"/>
        <w:spacing w:after="201"/>
        <w:ind w:left="1418" w:hanging="567"/>
        <w:rPr>
          <w:sz w:val="24"/>
          <w:szCs w:val="24"/>
        </w:rPr>
      </w:pPr>
      <w:r w:rsidRPr="00DC40C6">
        <w:rPr>
          <w:sz w:val="24"/>
          <w:szCs w:val="24"/>
        </w:rPr>
        <w:t>any reserved matter; and/ or</w:t>
      </w:r>
    </w:p>
    <w:p w14:paraId="5B3E63B9" w14:textId="026DCFFF" w:rsidR="00381711" w:rsidRPr="00DC40C6" w:rsidRDefault="00407534" w:rsidP="00F9782F">
      <w:pPr>
        <w:pStyle w:val="Bodytext80"/>
        <w:numPr>
          <w:ilvl w:val="0"/>
          <w:numId w:val="47"/>
        </w:numPr>
        <w:shd w:val="clear" w:color="auto" w:fill="auto"/>
        <w:spacing w:after="160" w:line="348" w:lineRule="exact"/>
        <w:ind w:left="1418" w:hanging="567"/>
        <w:rPr>
          <w:sz w:val="24"/>
          <w:szCs w:val="24"/>
        </w:rPr>
      </w:pPr>
      <w:r w:rsidRPr="00DC40C6">
        <w:rPr>
          <w:sz w:val="24"/>
          <w:szCs w:val="24"/>
        </w:rPr>
        <w:t>the determination of the educational character, mission or ethos of the Academy Trust including the addition, or removal, of any Academies to, or from, the Academy Trust; and/or</w:t>
      </w:r>
    </w:p>
    <w:p w14:paraId="03849A03" w14:textId="49D124FB" w:rsidR="00381711" w:rsidRPr="00DC40C6" w:rsidRDefault="00407534" w:rsidP="00F9782F">
      <w:pPr>
        <w:pStyle w:val="Bodytext80"/>
        <w:numPr>
          <w:ilvl w:val="0"/>
          <w:numId w:val="47"/>
        </w:numPr>
        <w:shd w:val="clear" w:color="auto" w:fill="auto"/>
        <w:spacing w:after="259" w:line="348" w:lineRule="exact"/>
        <w:ind w:left="1418" w:hanging="567"/>
        <w:rPr>
          <w:sz w:val="24"/>
          <w:szCs w:val="24"/>
        </w:rPr>
      </w:pPr>
      <w:r w:rsidRPr="00DC40C6">
        <w:rPr>
          <w:sz w:val="24"/>
          <w:szCs w:val="24"/>
        </w:rPr>
        <w:t>the definition of and budgeting for any overarching management structures at Academy Trust level; and/or</w:t>
      </w:r>
    </w:p>
    <w:p w14:paraId="1115047D" w14:textId="778485A1" w:rsidR="00381711" w:rsidRPr="00DC40C6" w:rsidRDefault="00407534" w:rsidP="00F9782F">
      <w:pPr>
        <w:pStyle w:val="Bodytext80"/>
        <w:numPr>
          <w:ilvl w:val="0"/>
          <w:numId w:val="47"/>
        </w:numPr>
        <w:shd w:val="clear" w:color="auto" w:fill="auto"/>
        <w:spacing w:after="300"/>
        <w:ind w:left="1418" w:hanging="567"/>
        <w:rPr>
          <w:sz w:val="24"/>
          <w:szCs w:val="24"/>
        </w:rPr>
      </w:pPr>
      <w:r w:rsidRPr="00DC40C6">
        <w:rPr>
          <w:sz w:val="24"/>
          <w:szCs w:val="24"/>
        </w:rPr>
        <w:t xml:space="preserve">the exercise of the intervention </w:t>
      </w:r>
      <w:proofErr w:type="gramStart"/>
      <w:r w:rsidRPr="00DC40C6">
        <w:rPr>
          <w:sz w:val="24"/>
          <w:szCs w:val="24"/>
        </w:rPr>
        <w:t>rights;</w:t>
      </w:r>
      <w:proofErr w:type="gramEnd"/>
    </w:p>
    <w:p w14:paraId="6E59E701" w14:textId="3207572B" w:rsidR="00381711" w:rsidRPr="00DC40C6" w:rsidRDefault="00407534" w:rsidP="00F9782F">
      <w:pPr>
        <w:pStyle w:val="Bodytext80"/>
        <w:shd w:val="clear" w:color="auto" w:fill="auto"/>
        <w:spacing w:after="201"/>
        <w:ind w:left="851" w:firstLine="0"/>
        <w:rPr>
          <w:sz w:val="24"/>
          <w:szCs w:val="24"/>
        </w:rPr>
      </w:pPr>
      <w:r w:rsidRPr="00DC40C6">
        <w:rPr>
          <w:sz w:val="24"/>
          <w:szCs w:val="24"/>
        </w:rPr>
        <w:t>each Trustee shall be given twenty</w:t>
      </w:r>
      <w:r w:rsidR="001F2DCA" w:rsidRPr="00DC40C6">
        <w:rPr>
          <w:sz w:val="24"/>
          <w:szCs w:val="24"/>
        </w:rPr>
        <w:t>-</w:t>
      </w:r>
      <w:r w:rsidRPr="00DC40C6">
        <w:rPr>
          <w:sz w:val="24"/>
          <w:szCs w:val="24"/>
        </w:rPr>
        <w:t>one clear days before the meeting:</w:t>
      </w:r>
    </w:p>
    <w:p w14:paraId="0A000907" w14:textId="5586E9D2" w:rsidR="00381711" w:rsidRPr="00DC40C6" w:rsidRDefault="00407534" w:rsidP="00F9782F">
      <w:pPr>
        <w:pStyle w:val="Bodytext80"/>
        <w:numPr>
          <w:ilvl w:val="0"/>
          <w:numId w:val="48"/>
        </w:numPr>
        <w:shd w:val="clear" w:color="auto" w:fill="auto"/>
        <w:spacing w:after="21" w:line="348" w:lineRule="exact"/>
        <w:ind w:left="1418" w:hanging="567"/>
        <w:rPr>
          <w:sz w:val="24"/>
          <w:szCs w:val="24"/>
        </w:rPr>
      </w:pPr>
      <w:r w:rsidRPr="00DC40C6">
        <w:rPr>
          <w:sz w:val="24"/>
          <w:szCs w:val="24"/>
        </w:rPr>
        <w:t xml:space="preserve">notice in writing thereof, signed by the </w:t>
      </w:r>
      <w:r w:rsidR="00F92A90">
        <w:rPr>
          <w:sz w:val="24"/>
          <w:szCs w:val="24"/>
        </w:rPr>
        <w:t>Governance Professional</w:t>
      </w:r>
      <w:r w:rsidRPr="00DC40C6">
        <w:rPr>
          <w:sz w:val="24"/>
          <w:szCs w:val="24"/>
        </w:rPr>
        <w:t>, and sent to each Trustee at the address provided by each Trustee from time to time; and</w:t>
      </w:r>
    </w:p>
    <w:p w14:paraId="11B11D0F" w14:textId="76A8D6C7" w:rsidR="00381711" w:rsidRPr="00DC40C6" w:rsidRDefault="00407534" w:rsidP="00F9782F">
      <w:pPr>
        <w:pStyle w:val="Bodytext80"/>
        <w:numPr>
          <w:ilvl w:val="0"/>
          <w:numId w:val="48"/>
        </w:numPr>
        <w:shd w:val="clear" w:color="auto" w:fill="auto"/>
        <w:spacing w:after="0" w:line="522" w:lineRule="exact"/>
        <w:ind w:left="1418" w:hanging="567"/>
        <w:rPr>
          <w:sz w:val="24"/>
          <w:szCs w:val="24"/>
        </w:rPr>
      </w:pPr>
      <w:r w:rsidRPr="006030D8">
        <w:rPr>
          <w:sz w:val="24"/>
          <w:szCs w:val="24"/>
        </w:rPr>
        <w:t>a copy of the agenda for the meeting;</w:t>
      </w:r>
      <w:r w:rsidRPr="00DC40C6">
        <w:rPr>
          <w:sz w:val="24"/>
          <w:szCs w:val="24"/>
        </w:rPr>
        <w:t xml:space="preserve"> and such meeting cannot be held on shorter notice.</w:t>
      </w:r>
    </w:p>
    <w:p w14:paraId="52B48E35" w14:textId="33C50BCF" w:rsidR="00381711" w:rsidRPr="00DC40C6" w:rsidRDefault="00407534" w:rsidP="00F9782F">
      <w:pPr>
        <w:pStyle w:val="Bodytext80"/>
        <w:shd w:val="clear" w:color="auto" w:fill="auto"/>
        <w:spacing w:after="0" w:line="522" w:lineRule="exact"/>
        <w:ind w:left="851" w:hanging="851"/>
        <w:rPr>
          <w:sz w:val="24"/>
          <w:szCs w:val="24"/>
        </w:rPr>
      </w:pPr>
      <w:r w:rsidRPr="006030D8">
        <w:rPr>
          <w:sz w:val="24"/>
          <w:szCs w:val="24"/>
        </w:rPr>
        <w:t>111B.</w:t>
      </w:r>
      <w:r w:rsidR="00AF3CBA" w:rsidRPr="006030D8">
        <w:rPr>
          <w:sz w:val="24"/>
          <w:szCs w:val="24"/>
        </w:rPr>
        <w:tab/>
      </w:r>
      <w:r w:rsidRPr="00DC40C6">
        <w:rPr>
          <w:sz w:val="24"/>
          <w:szCs w:val="24"/>
        </w:rPr>
        <w:t xml:space="preserve">Where the </w:t>
      </w:r>
      <w:r w:rsidR="00B74643">
        <w:rPr>
          <w:sz w:val="24"/>
          <w:szCs w:val="24"/>
        </w:rPr>
        <w:t>chair</w:t>
      </w:r>
      <w:r w:rsidRPr="00DC40C6">
        <w:rPr>
          <w:sz w:val="24"/>
          <w:szCs w:val="24"/>
        </w:rPr>
        <w:t xml:space="preserve"> or, in </w:t>
      </w:r>
      <w:r w:rsidR="00AE6527">
        <w:rPr>
          <w:sz w:val="24"/>
          <w:szCs w:val="24"/>
        </w:rPr>
        <w:t>their</w:t>
      </w:r>
      <w:r w:rsidRPr="00DC40C6">
        <w:rPr>
          <w:sz w:val="24"/>
          <w:szCs w:val="24"/>
        </w:rPr>
        <w:t xml:space="preserve"> absence or where there is a vacancy in the office of</w:t>
      </w:r>
      <w:r w:rsidR="00AF3CBA" w:rsidRPr="00DC40C6">
        <w:rPr>
          <w:sz w:val="24"/>
          <w:szCs w:val="24"/>
        </w:rPr>
        <w:t xml:space="preserve"> </w:t>
      </w:r>
      <w:r w:rsidR="00B74643">
        <w:rPr>
          <w:sz w:val="24"/>
          <w:szCs w:val="24"/>
        </w:rPr>
        <w:t>chair</w:t>
      </w:r>
      <w:r w:rsidRPr="00DC40C6">
        <w:rPr>
          <w:sz w:val="24"/>
          <w:szCs w:val="24"/>
        </w:rPr>
        <w:t xml:space="preserve">, the </w:t>
      </w:r>
      <w:r w:rsidR="00B74643">
        <w:rPr>
          <w:sz w:val="24"/>
          <w:szCs w:val="24"/>
        </w:rPr>
        <w:t>vice</w:t>
      </w:r>
      <w:r w:rsidRPr="00DC40C6">
        <w:rPr>
          <w:sz w:val="24"/>
          <w:szCs w:val="24"/>
        </w:rPr>
        <w:t xml:space="preserve"> </w:t>
      </w:r>
      <w:r w:rsidR="00B74643">
        <w:rPr>
          <w:sz w:val="24"/>
          <w:szCs w:val="24"/>
        </w:rPr>
        <w:t>chair</w:t>
      </w:r>
      <w:r w:rsidRPr="00DC40C6">
        <w:rPr>
          <w:sz w:val="24"/>
          <w:szCs w:val="24"/>
        </w:rPr>
        <w:t>, so determines on the ground that the exercise of the intervention rights requires urgent consideration, it shall be sufficient if the written notice of a meeting, and the copy of the agenda thereof, are given in accordance with Article 111A within such shorter period as he shall direct.</w:t>
      </w:r>
    </w:p>
    <w:p w14:paraId="73C06536" w14:textId="4D968A5F" w:rsidR="00381711" w:rsidRPr="00DC40C6" w:rsidRDefault="00407534" w:rsidP="00F9782F">
      <w:pPr>
        <w:pStyle w:val="Bodytext80"/>
        <w:numPr>
          <w:ilvl w:val="0"/>
          <w:numId w:val="44"/>
        </w:numPr>
        <w:shd w:val="clear" w:color="auto" w:fill="auto"/>
        <w:spacing w:after="186" w:line="380" w:lineRule="exact"/>
        <w:ind w:left="851" w:hanging="851"/>
        <w:rPr>
          <w:sz w:val="24"/>
          <w:szCs w:val="24"/>
        </w:rPr>
      </w:pPr>
      <w:r w:rsidRPr="00DC40C6">
        <w:rPr>
          <w:sz w:val="24"/>
          <w:szCs w:val="24"/>
        </w:rPr>
        <w:t>The convening of a meeting and the proceedings conducted thereat shall not be invalidated by reason of any individual not having received notice of the meeting or a copy of the agenda thereof.</w:t>
      </w:r>
    </w:p>
    <w:p w14:paraId="36F7C047" w14:textId="23474D42" w:rsidR="00381711" w:rsidRPr="00DC40C6" w:rsidRDefault="00407534" w:rsidP="00F9782F">
      <w:pPr>
        <w:pStyle w:val="Bodytext80"/>
        <w:numPr>
          <w:ilvl w:val="0"/>
          <w:numId w:val="44"/>
        </w:numPr>
        <w:shd w:val="clear" w:color="auto" w:fill="auto"/>
        <w:spacing w:after="299" w:line="373" w:lineRule="exact"/>
        <w:ind w:left="851" w:hanging="851"/>
        <w:rPr>
          <w:sz w:val="24"/>
          <w:szCs w:val="24"/>
        </w:rPr>
      </w:pPr>
      <w:r w:rsidRPr="00DC40C6">
        <w:rPr>
          <w:sz w:val="24"/>
          <w:szCs w:val="24"/>
        </w:rPr>
        <w:t xml:space="preserve">A resolution to rescind or vary a resolution carried at a previous meeting of the Trustees shall not be proposed at a meeting of the Trustees unless the </w:t>
      </w:r>
      <w:r w:rsidRPr="00DC40C6">
        <w:rPr>
          <w:sz w:val="24"/>
          <w:szCs w:val="24"/>
        </w:rPr>
        <w:lastRenderedPageBreak/>
        <w:t>consideration of the rescission or variation of the previous resolution is a specific item of business on the agenda for that meeting.</w:t>
      </w:r>
    </w:p>
    <w:p w14:paraId="599840C7" w14:textId="016BA24A" w:rsidR="00381711" w:rsidRPr="00DC40C6" w:rsidRDefault="00407534" w:rsidP="00F9782F">
      <w:pPr>
        <w:pStyle w:val="Bodytext80"/>
        <w:numPr>
          <w:ilvl w:val="0"/>
          <w:numId w:val="44"/>
        </w:numPr>
        <w:shd w:val="clear" w:color="auto" w:fill="auto"/>
        <w:spacing w:after="320"/>
        <w:ind w:left="851" w:hanging="851"/>
        <w:rPr>
          <w:sz w:val="24"/>
          <w:szCs w:val="24"/>
        </w:rPr>
      </w:pPr>
      <w:r w:rsidRPr="00DC40C6">
        <w:rPr>
          <w:sz w:val="24"/>
          <w:szCs w:val="24"/>
        </w:rPr>
        <w:t>A meeting of the Trustees shall be terminated forthwith if:</w:t>
      </w:r>
    </w:p>
    <w:p w14:paraId="40F9FC18" w14:textId="77777777" w:rsidR="00381711" w:rsidRPr="00DC40C6" w:rsidRDefault="00407534" w:rsidP="00F9782F">
      <w:pPr>
        <w:pStyle w:val="Bodytext80"/>
        <w:numPr>
          <w:ilvl w:val="0"/>
          <w:numId w:val="49"/>
        </w:numPr>
        <w:shd w:val="clear" w:color="auto" w:fill="auto"/>
        <w:spacing w:after="201"/>
        <w:ind w:left="1418" w:hanging="567"/>
        <w:rPr>
          <w:sz w:val="24"/>
          <w:szCs w:val="24"/>
        </w:rPr>
      </w:pPr>
      <w:r w:rsidRPr="00DC40C6">
        <w:rPr>
          <w:sz w:val="24"/>
          <w:szCs w:val="24"/>
        </w:rPr>
        <w:t>the Trustees so resolve; or</w:t>
      </w:r>
    </w:p>
    <w:p w14:paraId="5148EA7A" w14:textId="193DA509" w:rsidR="00381711" w:rsidRPr="00DC40C6" w:rsidRDefault="00407534" w:rsidP="00F9782F">
      <w:pPr>
        <w:pStyle w:val="Bodytext80"/>
        <w:numPr>
          <w:ilvl w:val="0"/>
          <w:numId w:val="49"/>
        </w:numPr>
        <w:shd w:val="clear" w:color="auto" w:fill="auto"/>
        <w:spacing w:after="180" w:line="373" w:lineRule="exact"/>
        <w:ind w:left="1418" w:right="-21" w:hanging="567"/>
        <w:rPr>
          <w:sz w:val="24"/>
          <w:szCs w:val="24"/>
        </w:rPr>
      </w:pPr>
      <w:r w:rsidRPr="00DC40C6">
        <w:rPr>
          <w:sz w:val="24"/>
          <w:szCs w:val="24"/>
        </w:rPr>
        <w:t>the number of Trustees present ceases to constitute a quorum for a meeting of the Trustees in accordance with Article 117, subject to Article 119 and Article 119A.</w:t>
      </w:r>
    </w:p>
    <w:p w14:paraId="75582847" w14:textId="2962DAF8" w:rsidR="00381711" w:rsidRPr="00DC40C6" w:rsidRDefault="00407534" w:rsidP="00F9782F">
      <w:pPr>
        <w:pStyle w:val="Bodytext80"/>
        <w:numPr>
          <w:ilvl w:val="0"/>
          <w:numId w:val="44"/>
        </w:numPr>
        <w:shd w:val="clear" w:color="auto" w:fill="auto"/>
        <w:spacing w:after="180" w:line="373" w:lineRule="exact"/>
        <w:ind w:left="851" w:hanging="851"/>
        <w:rPr>
          <w:sz w:val="24"/>
          <w:szCs w:val="24"/>
        </w:rPr>
      </w:pPr>
      <w:r w:rsidRPr="00DC40C6">
        <w:rPr>
          <w:sz w:val="24"/>
          <w:szCs w:val="24"/>
        </w:rPr>
        <w:t>Where in accordance with Article</w:t>
      </w:r>
      <w:r w:rsidR="001B0566" w:rsidRPr="00DC40C6">
        <w:rPr>
          <w:sz w:val="24"/>
          <w:szCs w:val="24"/>
        </w:rPr>
        <w:t xml:space="preserve"> 114 </w:t>
      </w:r>
      <w:r w:rsidRPr="00DC40C6">
        <w:rPr>
          <w:rStyle w:val="Bodytext8Spacing1pt"/>
          <w:sz w:val="24"/>
          <w:szCs w:val="24"/>
        </w:rPr>
        <w:t>a</w:t>
      </w:r>
      <w:r w:rsidRPr="00DC40C6">
        <w:rPr>
          <w:sz w:val="24"/>
          <w:szCs w:val="24"/>
        </w:rPr>
        <w:t xml:space="preserve"> meeting is not held or is terminated before all the matters specified as items of business on the agenda for the meeting have been disposed of, a further meeting shall be convened by the </w:t>
      </w:r>
      <w:r w:rsidR="00F92A90">
        <w:rPr>
          <w:sz w:val="24"/>
          <w:szCs w:val="24"/>
        </w:rPr>
        <w:t>Governance Professional</w:t>
      </w:r>
      <w:r w:rsidRPr="00DC40C6">
        <w:rPr>
          <w:sz w:val="24"/>
          <w:szCs w:val="24"/>
        </w:rPr>
        <w:t xml:space="preserve"> as soon as is reasonably practicable, but in any event within seven days of the date on which the meeting was originally to be held or was so terminated.</w:t>
      </w:r>
    </w:p>
    <w:p w14:paraId="520E2374" w14:textId="50771C9B" w:rsidR="00381711" w:rsidRPr="00DC40C6" w:rsidRDefault="00407534" w:rsidP="00F9782F">
      <w:pPr>
        <w:pStyle w:val="Bodytext80"/>
        <w:numPr>
          <w:ilvl w:val="0"/>
          <w:numId w:val="44"/>
        </w:numPr>
        <w:shd w:val="clear" w:color="auto" w:fill="auto"/>
        <w:spacing w:after="299" w:line="373" w:lineRule="exact"/>
        <w:ind w:left="851" w:hanging="851"/>
        <w:rPr>
          <w:sz w:val="24"/>
          <w:szCs w:val="24"/>
        </w:rPr>
      </w:pPr>
      <w:r w:rsidRPr="00DC40C6">
        <w:rPr>
          <w:sz w:val="24"/>
          <w:szCs w:val="24"/>
        </w:rPr>
        <w:t xml:space="preserve">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w:t>
      </w:r>
      <w:r w:rsidR="00F92A90">
        <w:rPr>
          <w:sz w:val="24"/>
          <w:szCs w:val="24"/>
        </w:rPr>
        <w:t>Governance Professional</w:t>
      </w:r>
      <w:r w:rsidRPr="00DC40C6">
        <w:rPr>
          <w:sz w:val="24"/>
          <w:szCs w:val="24"/>
        </w:rPr>
        <w:t xml:space="preserve"> to convene a meeting accordingly.</w:t>
      </w:r>
    </w:p>
    <w:p w14:paraId="0372F621" w14:textId="0FA93447" w:rsidR="00381711" w:rsidRPr="00DC40C6" w:rsidRDefault="00407534" w:rsidP="00F9782F">
      <w:pPr>
        <w:pStyle w:val="Bodytext80"/>
        <w:numPr>
          <w:ilvl w:val="0"/>
          <w:numId w:val="44"/>
        </w:numPr>
        <w:shd w:val="clear" w:color="auto" w:fill="auto"/>
        <w:spacing w:after="180" w:line="360" w:lineRule="auto"/>
        <w:ind w:left="851" w:hanging="851"/>
        <w:rPr>
          <w:sz w:val="24"/>
          <w:szCs w:val="24"/>
        </w:rPr>
      </w:pPr>
      <w:r w:rsidRPr="00DC40C6">
        <w:rPr>
          <w:sz w:val="24"/>
          <w:szCs w:val="24"/>
        </w:rPr>
        <w:t>Subject to Article 119 and Article 119A, the quorum for a meeting of the Trustees,</w:t>
      </w:r>
      <w:r w:rsidR="001B0566" w:rsidRPr="00DC40C6">
        <w:rPr>
          <w:sz w:val="24"/>
          <w:szCs w:val="24"/>
        </w:rPr>
        <w:t xml:space="preserve"> </w:t>
      </w:r>
      <w:r w:rsidRPr="00DC40C6">
        <w:rPr>
          <w:sz w:val="24"/>
          <w:szCs w:val="24"/>
        </w:rPr>
        <w:t xml:space="preserve">and any vote on any matter thereat, shall be any </w:t>
      </w:r>
      <w:r w:rsidR="008549E3" w:rsidRPr="00DC40C6">
        <w:rPr>
          <w:sz w:val="24"/>
          <w:szCs w:val="24"/>
        </w:rPr>
        <w:t xml:space="preserve">three </w:t>
      </w:r>
      <w:r w:rsidRPr="00DC40C6">
        <w:rPr>
          <w:sz w:val="24"/>
          <w:szCs w:val="24"/>
        </w:rPr>
        <w:t>Trustees.</w:t>
      </w:r>
    </w:p>
    <w:p w14:paraId="6C59136C" w14:textId="6F31FB49" w:rsidR="00381711" w:rsidRPr="00DC40C6" w:rsidRDefault="00407534" w:rsidP="00F9782F">
      <w:pPr>
        <w:pStyle w:val="Bodytext80"/>
        <w:numPr>
          <w:ilvl w:val="0"/>
          <w:numId w:val="44"/>
        </w:numPr>
        <w:shd w:val="clear" w:color="auto" w:fill="auto"/>
        <w:spacing w:after="261" w:line="350" w:lineRule="exact"/>
        <w:ind w:left="851" w:hanging="851"/>
        <w:rPr>
          <w:sz w:val="24"/>
          <w:szCs w:val="24"/>
        </w:rPr>
      </w:pPr>
      <w:r w:rsidRPr="00DC40C6">
        <w:rPr>
          <w:sz w:val="24"/>
          <w:szCs w:val="24"/>
        </w:rPr>
        <w:t xml:space="preserve">The Trustees may act notwithstanding any vacancies in their number, but, if the number of Trustees </w:t>
      </w:r>
      <w:r w:rsidR="001B0566" w:rsidRPr="00DC40C6">
        <w:rPr>
          <w:sz w:val="24"/>
          <w:szCs w:val="24"/>
        </w:rPr>
        <w:t>is</w:t>
      </w:r>
      <w:r w:rsidRPr="00DC40C6">
        <w:rPr>
          <w:sz w:val="24"/>
          <w:szCs w:val="24"/>
        </w:rPr>
        <w:t xml:space="preserve"> less than the number fixed as the quorum, the continuing Trustees may act only for the purpose of filling vacancies or of calling a General Meeting.</w:t>
      </w:r>
    </w:p>
    <w:p w14:paraId="304B025B" w14:textId="6B8206FE" w:rsidR="00381711" w:rsidRPr="00DC40C6" w:rsidRDefault="00407534" w:rsidP="00F9782F">
      <w:pPr>
        <w:pStyle w:val="Bodytext80"/>
        <w:numPr>
          <w:ilvl w:val="0"/>
          <w:numId w:val="44"/>
        </w:numPr>
        <w:shd w:val="clear" w:color="auto" w:fill="auto"/>
        <w:spacing w:after="300"/>
        <w:ind w:left="851" w:hanging="851"/>
        <w:rPr>
          <w:sz w:val="24"/>
          <w:szCs w:val="24"/>
        </w:rPr>
      </w:pPr>
      <w:r w:rsidRPr="00DC40C6">
        <w:rPr>
          <w:sz w:val="24"/>
          <w:szCs w:val="24"/>
        </w:rPr>
        <w:t>The quorum for the purposes of:</w:t>
      </w:r>
    </w:p>
    <w:p w14:paraId="48A63B18" w14:textId="77777777" w:rsidR="00381711" w:rsidRPr="00DC40C6" w:rsidRDefault="00407534" w:rsidP="00F9782F">
      <w:pPr>
        <w:pStyle w:val="Bodytext80"/>
        <w:numPr>
          <w:ilvl w:val="0"/>
          <w:numId w:val="50"/>
        </w:numPr>
        <w:shd w:val="clear" w:color="auto" w:fill="auto"/>
        <w:spacing w:after="189"/>
        <w:ind w:left="1418" w:hanging="567"/>
        <w:rPr>
          <w:sz w:val="24"/>
          <w:szCs w:val="24"/>
        </w:rPr>
      </w:pPr>
      <w:r w:rsidRPr="00DC40C6">
        <w:rPr>
          <w:sz w:val="24"/>
          <w:szCs w:val="24"/>
        </w:rPr>
        <w:t>any vote on the removal of a Trustee in accordance with Article 66; and</w:t>
      </w:r>
    </w:p>
    <w:p w14:paraId="2C35DFFC" w14:textId="26931575" w:rsidR="00381711" w:rsidRPr="00DC40C6" w:rsidRDefault="00407534" w:rsidP="00F9782F">
      <w:pPr>
        <w:pStyle w:val="Bodytext80"/>
        <w:numPr>
          <w:ilvl w:val="0"/>
          <w:numId w:val="50"/>
        </w:numPr>
        <w:shd w:val="clear" w:color="auto" w:fill="auto"/>
        <w:spacing w:after="171" w:line="363" w:lineRule="exact"/>
        <w:ind w:left="1418" w:hanging="567"/>
        <w:rPr>
          <w:sz w:val="24"/>
          <w:szCs w:val="24"/>
        </w:rPr>
      </w:pPr>
      <w:r w:rsidRPr="00DC40C6">
        <w:rPr>
          <w:sz w:val="24"/>
          <w:szCs w:val="24"/>
        </w:rPr>
        <w:t xml:space="preserve">any vote on the removal of the </w:t>
      </w:r>
      <w:r w:rsidR="00B74643">
        <w:rPr>
          <w:sz w:val="24"/>
          <w:szCs w:val="24"/>
        </w:rPr>
        <w:t>chair</w:t>
      </w:r>
      <w:r w:rsidRPr="00DC40C6">
        <w:rPr>
          <w:sz w:val="24"/>
          <w:szCs w:val="24"/>
        </w:rPr>
        <w:t xml:space="preserve"> of the Trustees in accordance </w:t>
      </w:r>
      <w:r w:rsidRPr="00DC40C6">
        <w:rPr>
          <w:sz w:val="24"/>
          <w:szCs w:val="24"/>
        </w:rPr>
        <w:lastRenderedPageBreak/>
        <w:t xml:space="preserve">with Article </w:t>
      </w:r>
      <w:proofErr w:type="gramStart"/>
      <w:r w:rsidRPr="00DC40C6">
        <w:rPr>
          <w:sz w:val="24"/>
          <w:szCs w:val="24"/>
        </w:rPr>
        <w:t>90;</w:t>
      </w:r>
      <w:proofErr w:type="gramEnd"/>
    </w:p>
    <w:p w14:paraId="29DE9F57" w14:textId="765338A1" w:rsidR="00381711" w:rsidRPr="00DC40C6" w:rsidRDefault="00407534" w:rsidP="00F9782F">
      <w:pPr>
        <w:pStyle w:val="Bodytext80"/>
        <w:shd w:val="clear" w:color="auto" w:fill="auto"/>
        <w:spacing w:after="160" w:line="350" w:lineRule="exact"/>
        <w:ind w:left="851" w:firstLine="0"/>
        <w:rPr>
          <w:sz w:val="24"/>
          <w:szCs w:val="24"/>
        </w:rPr>
      </w:pPr>
      <w:r w:rsidRPr="00DC40C6">
        <w:rPr>
          <w:sz w:val="24"/>
          <w:szCs w:val="24"/>
        </w:rPr>
        <w:t>shall be any two-thirds (rounded up to a whole number) of the persons who are at the time Trustees and entitled to vote on those respective matters.</w:t>
      </w:r>
    </w:p>
    <w:p w14:paraId="5C938972" w14:textId="71B06A27" w:rsidR="00381711" w:rsidRPr="00DC40C6" w:rsidRDefault="00407534" w:rsidP="00A12F80">
      <w:pPr>
        <w:pStyle w:val="Bodytext80"/>
        <w:shd w:val="clear" w:color="auto" w:fill="auto"/>
        <w:spacing w:after="160" w:line="350" w:lineRule="exact"/>
        <w:ind w:left="851" w:hanging="851"/>
        <w:rPr>
          <w:sz w:val="24"/>
          <w:szCs w:val="24"/>
        </w:rPr>
      </w:pPr>
      <w:r w:rsidRPr="00DC40C6">
        <w:rPr>
          <w:sz w:val="24"/>
          <w:szCs w:val="24"/>
        </w:rPr>
        <w:t>119A.</w:t>
      </w:r>
      <w:r w:rsidR="001B0566" w:rsidRPr="00DC40C6">
        <w:rPr>
          <w:sz w:val="24"/>
          <w:szCs w:val="24"/>
        </w:rPr>
        <w:tab/>
      </w:r>
      <w:r w:rsidRPr="00DC40C6">
        <w:rPr>
          <w:sz w:val="24"/>
          <w:szCs w:val="24"/>
        </w:rPr>
        <w:t xml:space="preserve">The quorum for the purposes of considering </w:t>
      </w:r>
      <w:r w:rsidR="00AA66C5" w:rsidRPr="00DC40C6">
        <w:rPr>
          <w:sz w:val="24"/>
          <w:szCs w:val="24"/>
        </w:rPr>
        <w:t xml:space="preserve">and voting on </w:t>
      </w:r>
      <w:r w:rsidRPr="00DC40C6">
        <w:rPr>
          <w:sz w:val="24"/>
          <w:szCs w:val="24"/>
        </w:rPr>
        <w:t>any of the matters listed in Article 111A shall be 75% (rounded up to a whole number) of the persons who are at the time Tru</w:t>
      </w:r>
      <w:r w:rsidR="00CF5A4E" w:rsidRPr="00DC40C6">
        <w:rPr>
          <w:sz w:val="24"/>
          <w:szCs w:val="24"/>
        </w:rPr>
        <w:t>s</w:t>
      </w:r>
      <w:r w:rsidRPr="00DC40C6">
        <w:rPr>
          <w:sz w:val="24"/>
          <w:szCs w:val="24"/>
        </w:rPr>
        <w:t>tees and entitled to vote on those matters.</w:t>
      </w:r>
    </w:p>
    <w:p w14:paraId="230CC723" w14:textId="52339E01" w:rsidR="00381711" w:rsidRPr="00DC40C6" w:rsidRDefault="00407534" w:rsidP="00F9782F">
      <w:pPr>
        <w:pStyle w:val="Bodytext80"/>
        <w:numPr>
          <w:ilvl w:val="0"/>
          <w:numId w:val="44"/>
        </w:numPr>
        <w:shd w:val="clear" w:color="auto" w:fill="auto"/>
        <w:spacing w:after="155" w:line="350" w:lineRule="exact"/>
        <w:ind w:left="851" w:hanging="851"/>
        <w:rPr>
          <w:sz w:val="24"/>
          <w:szCs w:val="24"/>
        </w:rPr>
      </w:pPr>
      <w:r w:rsidRPr="00DC40C6">
        <w:rPr>
          <w:sz w:val="24"/>
          <w:szCs w:val="24"/>
        </w:rPr>
        <w:t>Subject to these Articles (including, without limitation, Article 120A) every question to be decided at a meeting of the Trustees shall be determined by a majority of the votes of the Trustees present and voting on the question. Every Trustee shall have one vote.</w:t>
      </w:r>
    </w:p>
    <w:p w14:paraId="3C4052B2" w14:textId="37FC0D84" w:rsidR="00381711" w:rsidRPr="00DC40C6" w:rsidRDefault="00407534" w:rsidP="00F9782F">
      <w:pPr>
        <w:pStyle w:val="Bodytext80"/>
        <w:shd w:val="clear" w:color="auto" w:fill="auto"/>
        <w:spacing w:after="160" w:line="357" w:lineRule="exact"/>
        <w:ind w:left="851" w:hanging="851"/>
        <w:rPr>
          <w:sz w:val="24"/>
          <w:szCs w:val="24"/>
        </w:rPr>
      </w:pPr>
      <w:r w:rsidRPr="00DC40C6">
        <w:rPr>
          <w:sz w:val="24"/>
          <w:szCs w:val="24"/>
        </w:rPr>
        <w:t>120A</w:t>
      </w:r>
      <w:r w:rsidR="001B0566" w:rsidRPr="00DC40C6">
        <w:rPr>
          <w:sz w:val="24"/>
          <w:szCs w:val="24"/>
        </w:rPr>
        <w:t>.</w:t>
      </w:r>
      <w:r w:rsidR="001B0566" w:rsidRPr="00DC40C6">
        <w:rPr>
          <w:sz w:val="24"/>
          <w:szCs w:val="24"/>
        </w:rPr>
        <w:tab/>
      </w:r>
      <w:r w:rsidRPr="00DC40C6">
        <w:rPr>
          <w:sz w:val="24"/>
          <w:szCs w:val="24"/>
        </w:rPr>
        <w:t xml:space="preserve">Every question to be decided at a meeting of the Trustees in respect of the matters listed in Article 111A shall be determined by </w:t>
      </w:r>
      <w:proofErr w:type="gramStart"/>
      <w:r w:rsidRPr="00DC40C6">
        <w:rPr>
          <w:sz w:val="24"/>
          <w:szCs w:val="24"/>
        </w:rPr>
        <w:t>a majority of</w:t>
      </w:r>
      <w:proofErr w:type="gramEnd"/>
      <w:r w:rsidRPr="00DC40C6">
        <w:rPr>
          <w:sz w:val="24"/>
          <w:szCs w:val="24"/>
        </w:rPr>
        <w:t xml:space="preserve"> two-thirds (rounded up to a whole number) of the votes of the Trustees present and voting on the question and following such determination shall be approved by a majority of the Members in the manner to be prescribed by the Trustees.</w:t>
      </w:r>
    </w:p>
    <w:p w14:paraId="0AB14D5C" w14:textId="04914F36" w:rsidR="00381711" w:rsidRPr="00DC40C6" w:rsidRDefault="00407534" w:rsidP="00F9782F">
      <w:pPr>
        <w:pStyle w:val="Bodytext80"/>
        <w:numPr>
          <w:ilvl w:val="0"/>
          <w:numId w:val="44"/>
        </w:numPr>
        <w:shd w:val="clear" w:color="auto" w:fill="auto"/>
        <w:spacing w:after="266" w:line="357" w:lineRule="exact"/>
        <w:ind w:left="851" w:hanging="851"/>
        <w:rPr>
          <w:sz w:val="24"/>
          <w:szCs w:val="24"/>
        </w:rPr>
      </w:pPr>
      <w:r w:rsidRPr="00DC40C6">
        <w:rPr>
          <w:sz w:val="24"/>
          <w:szCs w:val="24"/>
        </w:rPr>
        <w:t xml:space="preserve">Subject to Articles 117-119A, where there is an equal division of votes, the </w:t>
      </w:r>
      <w:r w:rsidR="00B74643">
        <w:rPr>
          <w:sz w:val="24"/>
          <w:szCs w:val="24"/>
        </w:rPr>
        <w:t>chair</w:t>
      </w:r>
      <w:r w:rsidRPr="00DC40C6">
        <w:rPr>
          <w:sz w:val="24"/>
          <w:szCs w:val="24"/>
        </w:rPr>
        <w:t xml:space="preserve"> of the meeting shall have a casting vote in addition to any other vote </w:t>
      </w:r>
      <w:r w:rsidR="00636F0F">
        <w:rPr>
          <w:sz w:val="24"/>
          <w:szCs w:val="24"/>
        </w:rPr>
        <w:t>they</w:t>
      </w:r>
      <w:r w:rsidRPr="00DC40C6">
        <w:rPr>
          <w:sz w:val="24"/>
          <w:szCs w:val="24"/>
        </w:rPr>
        <w:t xml:space="preserve"> may have.</w:t>
      </w:r>
    </w:p>
    <w:p w14:paraId="4EF17BF7" w14:textId="0BE0CA1E" w:rsidR="00381711" w:rsidRPr="00DC40C6" w:rsidRDefault="00407534" w:rsidP="00120346">
      <w:pPr>
        <w:pStyle w:val="Bodytext80"/>
        <w:numPr>
          <w:ilvl w:val="0"/>
          <w:numId w:val="44"/>
        </w:numPr>
        <w:shd w:val="clear" w:color="auto" w:fill="auto"/>
        <w:spacing w:after="0"/>
        <w:ind w:left="851" w:hanging="851"/>
        <w:rPr>
          <w:sz w:val="24"/>
          <w:szCs w:val="24"/>
        </w:rPr>
      </w:pPr>
      <w:r w:rsidRPr="00DC40C6">
        <w:rPr>
          <w:sz w:val="24"/>
          <w:szCs w:val="24"/>
        </w:rPr>
        <w:t>The proceedings of the Trustees shall not be invalidated by:</w:t>
      </w:r>
    </w:p>
    <w:p w14:paraId="212D9FC1" w14:textId="77777777" w:rsidR="00E91EE6" w:rsidRPr="00DC40C6" w:rsidRDefault="00E91EE6" w:rsidP="00F9782F">
      <w:pPr>
        <w:pStyle w:val="Bodytext80"/>
        <w:shd w:val="clear" w:color="auto" w:fill="auto"/>
        <w:spacing w:after="0"/>
        <w:ind w:left="851" w:firstLine="0"/>
        <w:rPr>
          <w:sz w:val="24"/>
          <w:szCs w:val="24"/>
        </w:rPr>
      </w:pPr>
    </w:p>
    <w:p w14:paraId="6E566D9A" w14:textId="77777777" w:rsidR="00381711" w:rsidRPr="00DC40C6" w:rsidRDefault="00407534" w:rsidP="00F9782F">
      <w:pPr>
        <w:pStyle w:val="Bodytext80"/>
        <w:numPr>
          <w:ilvl w:val="0"/>
          <w:numId w:val="51"/>
        </w:numPr>
        <w:shd w:val="clear" w:color="auto" w:fill="auto"/>
        <w:spacing w:after="320"/>
        <w:ind w:left="1418" w:hanging="567"/>
        <w:rPr>
          <w:sz w:val="24"/>
          <w:szCs w:val="24"/>
        </w:rPr>
      </w:pPr>
      <w:r w:rsidRPr="00DC40C6">
        <w:rPr>
          <w:sz w:val="24"/>
          <w:szCs w:val="24"/>
        </w:rPr>
        <w:t>any vacancy among their number; or</w:t>
      </w:r>
    </w:p>
    <w:p w14:paraId="04B79985" w14:textId="77777777" w:rsidR="00381711" w:rsidRPr="00DC40C6" w:rsidRDefault="00407534" w:rsidP="00F9782F">
      <w:pPr>
        <w:pStyle w:val="Bodytext80"/>
        <w:numPr>
          <w:ilvl w:val="0"/>
          <w:numId w:val="51"/>
        </w:numPr>
        <w:shd w:val="clear" w:color="auto" w:fill="auto"/>
        <w:spacing w:after="195"/>
        <w:ind w:left="1418" w:hanging="567"/>
        <w:rPr>
          <w:sz w:val="24"/>
          <w:szCs w:val="24"/>
        </w:rPr>
      </w:pPr>
      <w:r w:rsidRPr="00DC40C6">
        <w:rPr>
          <w:sz w:val="24"/>
          <w:szCs w:val="24"/>
        </w:rPr>
        <w:t>any defect in the election, appointment or nomination of any Trustee.</w:t>
      </w:r>
    </w:p>
    <w:p w14:paraId="12893E70" w14:textId="6197998E" w:rsidR="00381711" w:rsidRPr="00DC40C6" w:rsidRDefault="00407534" w:rsidP="00F9782F">
      <w:pPr>
        <w:pStyle w:val="Bodytext80"/>
        <w:numPr>
          <w:ilvl w:val="0"/>
          <w:numId w:val="44"/>
        </w:numPr>
        <w:shd w:val="clear" w:color="auto" w:fill="auto"/>
        <w:spacing w:after="180" w:line="380" w:lineRule="exact"/>
        <w:ind w:left="851" w:hanging="851"/>
        <w:rPr>
          <w:sz w:val="24"/>
          <w:szCs w:val="24"/>
        </w:rPr>
      </w:pPr>
      <w:r w:rsidRPr="00DC40C6">
        <w:rPr>
          <w:sz w:val="24"/>
          <w:szCs w:val="24"/>
        </w:rPr>
        <w:t xml:space="preserve">Subject to Article 123A, a resolution in writing, signed by </w:t>
      </w:r>
      <w:r w:rsidR="0063036A" w:rsidRPr="00DC40C6">
        <w:rPr>
          <w:sz w:val="24"/>
          <w:szCs w:val="24"/>
        </w:rPr>
        <w:t>at least 75% of the</w:t>
      </w:r>
      <w:r w:rsidRPr="00DC40C6">
        <w:rPr>
          <w:sz w:val="24"/>
          <w:szCs w:val="24"/>
        </w:rPr>
        <w:t xml:space="preserve"> Trustees entitled to receive notice of a meeting of Trustees or of a committee of Trustees, shall be valid and effective as if it had been passed at a meeting of Trustees or (as the case may be) a committee of Trustees duly convened and held. Such a resolution may consist of several documents in the same form, each signed by one or more of the Trustees.</w:t>
      </w:r>
    </w:p>
    <w:p w14:paraId="362D0E3A" w14:textId="0FEACE1B" w:rsidR="00381711" w:rsidRPr="00DC40C6" w:rsidRDefault="00407534" w:rsidP="00F9782F">
      <w:pPr>
        <w:pStyle w:val="Bodytext80"/>
        <w:shd w:val="clear" w:color="auto" w:fill="auto"/>
        <w:spacing w:after="305" w:line="380" w:lineRule="exact"/>
        <w:ind w:left="851" w:hanging="851"/>
        <w:rPr>
          <w:sz w:val="24"/>
          <w:szCs w:val="24"/>
        </w:rPr>
      </w:pPr>
      <w:r w:rsidRPr="00DC40C6">
        <w:rPr>
          <w:sz w:val="24"/>
          <w:szCs w:val="24"/>
        </w:rPr>
        <w:t>123A.</w:t>
      </w:r>
      <w:r w:rsidR="001B0566" w:rsidRPr="00DC40C6">
        <w:rPr>
          <w:sz w:val="24"/>
          <w:szCs w:val="24"/>
        </w:rPr>
        <w:tab/>
      </w:r>
      <w:r w:rsidRPr="00DC40C6">
        <w:rPr>
          <w:sz w:val="24"/>
          <w:szCs w:val="24"/>
        </w:rPr>
        <w:t xml:space="preserve">The Trustees may not make any decision in respect of the matters listed in </w:t>
      </w:r>
      <w:r w:rsidRPr="00DC40C6">
        <w:rPr>
          <w:sz w:val="24"/>
          <w:szCs w:val="24"/>
        </w:rPr>
        <w:lastRenderedPageBreak/>
        <w:t>Article 111A by a resolution in writing.</w:t>
      </w:r>
    </w:p>
    <w:p w14:paraId="7987A21B" w14:textId="3DF19C67" w:rsidR="00381711" w:rsidRPr="00DC40C6" w:rsidRDefault="00407534" w:rsidP="00F9782F">
      <w:pPr>
        <w:pStyle w:val="Bodytext80"/>
        <w:numPr>
          <w:ilvl w:val="0"/>
          <w:numId w:val="44"/>
        </w:numPr>
        <w:shd w:val="clear" w:color="auto" w:fill="auto"/>
        <w:spacing w:after="320"/>
        <w:ind w:left="851" w:hanging="851"/>
        <w:rPr>
          <w:sz w:val="24"/>
          <w:szCs w:val="24"/>
        </w:rPr>
      </w:pPr>
      <w:r w:rsidRPr="00DC40C6">
        <w:rPr>
          <w:sz w:val="24"/>
          <w:szCs w:val="24"/>
        </w:rPr>
        <w:t>Subject to Article 125, the Trustees shall ensure that a copy of:</w:t>
      </w:r>
    </w:p>
    <w:p w14:paraId="6362DA3F" w14:textId="7909F6E7" w:rsidR="00381711" w:rsidRPr="00DC40C6" w:rsidRDefault="00407534" w:rsidP="00F9782F">
      <w:pPr>
        <w:pStyle w:val="Bodytext80"/>
        <w:numPr>
          <w:ilvl w:val="0"/>
          <w:numId w:val="52"/>
        </w:numPr>
        <w:shd w:val="clear" w:color="auto" w:fill="auto"/>
        <w:spacing w:after="201"/>
        <w:ind w:left="1418" w:hanging="567"/>
        <w:rPr>
          <w:sz w:val="24"/>
          <w:szCs w:val="24"/>
        </w:rPr>
      </w:pPr>
      <w:r w:rsidRPr="00DC40C6">
        <w:rPr>
          <w:sz w:val="24"/>
          <w:szCs w:val="24"/>
        </w:rPr>
        <w:t xml:space="preserve">the agenda for every meeting of the </w:t>
      </w:r>
      <w:proofErr w:type="gramStart"/>
      <w:r w:rsidRPr="00DC40C6">
        <w:rPr>
          <w:sz w:val="24"/>
          <w:szCs w:val="24"/>
        </w:rPr>
        <w:t>Trustees;</w:t>
      </w:r>
      <w:proofErr w:type="gramEnd"/>
    </w:p>
    <w:p w14:paraId="625B8737" w14:textId="00D1CDFC" w:rsidR="00381711" w:rsidRPr="00DC40C6" w:rsidRDefault="00407534" w:rsidP="00F9782F">
      <w:pPr>
        <w:pStyle w:val="Bodytext80"/>
        <w:numPr>
          <w:ilvl w:val="0"/>
          <w:numId w:val="52"/>
        </w:numPr>
        <w:shd w:val="clear" w:color="auto" w:fill="auto"/>
        <w:spacing w:after="299" w:line="373" w:lineRule="exact"/>
        <w:ind w:left="1418" w:hanging="567"/>
        <w:rPr>
          <w:sz w:val="24"/>
          <w:szCs w:val="24"/>
        </w:rPr>
      </w:pPr>
      <w:r w:rsidRPr="00DC40C6">
        <w:rPr>
          <w:sz w:val="24"/>
          <w:szCs w:val="24"/>
        </w:rPr>
        <w:t xml:space="preserve">the draft minutes of every such meeting, if they have been approved by the person acting as </w:t>
      </w:r>
      <w:r w:rsidR="00B74643">
        <w:rPr>
          <w:sz w:val="24"/>
          <w:szCs w:val="24"/>
        </w:rPr>
        <w:t>chair</w:t>
      </w:r>
      <w:r w:rsidRPr="00DC40C6">
        <w:rPr>
          <w:sz w:val="24"/>
          <w:szCs w:val="24"/>
        </w:rPr>
        <w:t xml:space="preserve"> of that </w:t>
      </w:r>
      <w:proofErr w:type="gramStart"/>
      <w:r w:rsidRPr="00DC40C6">
        <w:rPr>
          <w:sz w:val="24"/>
          <w:szCs w:val="24"/>
        </w:rPr>
        <w:t>meeting;</w:t>
      </w:r>
      <w:proofErr w:type="gramEnd"/>
    </w:p>
    <w:p w14:paraId="6C5F2B22" w14:textId="77777777" w:rsidR="00381711" w:rsidRPr="00DC40C6" w:rsidRDefault="00407534" w:rsidP="00F9782F">
      <w:pPr>
        <w:pStyle w:val="Bodytext80"/>
        <w:numPr>
          <w:ilvl w:val="0"/>
          <w:numId w:val="52"/>
        </w:numPr>
        <w:shd w:val="clear" w:color="auto" w:fill="auto"/>
        <w:spacing w:after="320"/>
        <w:ind w:left="1418" w:hanging="567"/>
        <w:rPr>
          <w:sz w:val="24"/>
          <w:szCs w:val="24"/>
        </w:rPr>
      </w:pPr>
      <w:proofErr w:type="spellStart"/>
      <w:r w:rsidRPr="00DC40C6">
        <w:rPr>
          <w:sz w:val="24"/>
          <w:szCs w:val="24"/>
        </w:rPr>
        <w:t>the</w:t>
      </w:r>
      <w:proofErr w:type="spellEnd"/>
      <w:r w:rsidRPr="00DC40C6">
        <w:rPr>
          <w:sz w:val="24"/>
          <w:szCs w:val="24"/>
        </w:rPr>
        <w:t xml:space="preserve"> signed minutes of every such meeting; and</w:t>
      </w:r>
    </w:p>
    <w:p w14:paraId="1A06B59C" w14:textId="77777777" w:rsidR="00381711" w:rsidRPr="00DC40C6" w:rsidRDefault="00407534" w:rsidP="00F9782F">
      <w:pPr>
        <w:pStyle w:val="Bodytext80"/>
        <w:numPr>
          <w:ilvl w:val="0"/>
          <w:numId w:val="52"/>
        </w:numPr>
        <w:shd w:val="clear" w:color="auto" w:fill="auto"/>
        <w:spacing w:after="195"/>
        <w:ind w:left="1418" w:hanging="567"/>
        <w:rPr>
          <w:sz w:val="24"/>
          <w:szCs w:val="24"/>
        </w:rPr>
      </w:pPr>
      <w:r w:rsidRPr="00DC40C6">
        <w:rPr>
          <w:sz w:val="24"/>
          <w:szCs w:val="24"/>
        </w:rPr>
        <w:t>any report, document or other paper considered at any such meeting,</w:t>
      </w:r>
    </w:p>
    <w:p w14:paraId="0E71D7B3" w14:textId="77777777" w:rsidR="00381711" w:rsidRPr="00DC40C6" w:rsidRDefault="00407534" w:rsidP="00F9782F">
      <w:pPr>
        <w:pStyle w:val="Bodytext80"/>
        <w:shd w:val="clear" w:color="auto" w:fill="auto"/>
        <w:spacing w:after="180" w:line="380" w:lineRule="exact"/>
        <w:ind w:left="851" w:firstLine="0"/>
        <w:rPr>
          <w:sz w:val="24"/>
          <w:szCs w:val="24"/>
        </w:rPr>
      </w:pPr>
      <w:r w:rsidRPr="00DC40C6">
        <w:rPr>
          <w:sz w:val="24"/>
          <w:szCs w:val="24"/>
        </w:rPr>
        <w:t>are, as soon as is reasonably practicable, made available at every Academy to persons</w:t>
      </w:r>
      <w:r w:rsidR="001F7F4F" w:rsidRPr="00DC40C6">
        <w:rPr>
          <w:sz w:val="24"/>
          <w:szCs w:val="24"/>
        </w:rPr>
        <w:t xml:space="preserve"> </w:t>
      </w:r>
      <w:r w:rsidRPr="00DC40C6">
        <w:rPr>
          <w:sz w:val="24"/>
          <w:szCs w:val="24"/>
        </w:rPr>
        <w:t>wishing to inspect them.</w:t>
      </w:r>
    </w:p>
    <w:p w14:paraId="406CA014" w14:textId="7902F149" w:rsidR="00381711" w:rsidRPr="00DC40C6" w:rsidRDefault="00407534" w:rsidP="00F9782F">
      <w:pPr>
        <w:pStyle w:val="Bodytext80"/>
        <w:numPr>
          <w:ilvl w:val="0"/>
          <w:numId w:val="44"/>
        </w:numPr>
        <w:shd w:val="clear" w:color="auto" w:fill="auto"/>
        <w:spacing w:after="180" w:line="380" w:lineRule="exact"/>
        <w:ind w:left="851" w:hanging="851"/>
        <w:rPr>
          <w:sz w:val="24"/>
          <w:szCs w:val="24"/>
        </w:rPr>
      </w:pPr>
      <w:r w:rsidRPr="00DC40C6">
        <w:rPr>
          <w:sz w:val="24"/>
          <w:szCs w:val="24"/>
        </w:rPr>
        <w:t>There may be excluded from any item required to be made available in pursuance of Article 124, any material relating to:</w:t>
      </w:r>
    </w:p>
    <w:p w14:paraId="224605FF" w14:textId="00EF7A5B" w:rsidR="00381711" w:rsidRPr="00DC40C6" w:rsidRDefault="00407534" w:rsidP="00F9782F">
      <w:pPr>
        <w:pStyle w:val="Bodytext80"/>
        <w:numPr>
          <w:ilvl w:val="0"/>
          <w:numId w:val="53"/>
        </w:numPr>
        <w:shd w:val="clear" w:color="auto" w:fill="auto"/>
        <w:spacing w:after="186" w:line="380" w:lineRule="exact"/>
        <w:ind w:left="1418" w:hanging="567"/>
        <w:rPr>
          <w:sz w:val="24"/>
          <w:szCs w:val="24"/>
        </w:rPr>
      </w:pPr>
      <w:r w:rsidRPr="00DC40C6">
        <w:rPr>
          <w:sz w:val="24"/>
          <w:szCs w:val="24"/>
        </w:rPr>
        <w:t xml:space="preserve">a named teacher or other person employed, or proposed to be employed, at any </w:t>
      </w:r>
      <w:proofErr w:type="gramStart"/>
      <w:r w:rsidRPr="00DC40C6">
        <w:rPr>
          <w:sz w:val="24"/>
          <w:szCs w:val="24"/>
        </w:rPr>
        <w:t>Academy;</w:t>
      </w:r>
      <w:proofErr w:type="gramEnd"/>
    </w:p>
    <w:p w14:paraId="7360BC3C" w14:textId="7E3599D8" w:rsidR="00381711" w:rsidRPr="00DC40C6" w:rsidRDefault="00407534" w:rsidP="00F9782F">
      <w:pPr>
        <w:pStyle w:val="Bodytext80"/>
        <w:numPr>
          <w:ilvl w:val="0"/>
          <w:numId w:val="53"/>
        </w:numPr>
        <w:shd w:val="clear" w:color="auto" w:fill="auto"/>
        <w:spacing w:after="299" w:line="373" w:lineRule="exact"/>
        <w:ind w:left="1418" w:hanging="567"/>
        <w:rPr>
          <w:sz w:val="24"/>
          <w:szCs w:val="24"/>
        </w:rPr>
      </w:pPr>
      <w:r w:rsidRPr="00DC40C6">
        <w:rPr>
          <w:sz w:val="24"/>
          <w:szCs w:val="24"/>
        </w:rPr>
        <w:t>a named pupil or named student at, or candidate for admission or referral to, any Academy; and</w:t>
      </w:r>
    </w:p>
    <w:p w14:paraId="78AF1413" w14:textId="5598897B" w:rsidR="00381711" w:rsidRDefault="00407534" w:rsidP="00354ED3">
      <w:pPr>
        <w:pStyle w:val="Bodytext80"/>
        <w:numPr>
          <w:ilvl w:val="0"/>
          <w:numId w:val="53"/>
        </w:numPr>
        <w:shd w:val="clear" w:color="auto" w:fill="auto"/>
        <w:spacing w:after="0"/>
        <w:ind w:left="1418" w:hanging="567"/>
        <w:rPr>
          <w:sz w:val="24"/>
          <w:szCs w:val="24"/>
        </w:rPr>
      </w:pPr>
      <w:r w:rsidRPr="00DC40C6">
        <w:rPr>
          <w:sz w:val="24"/>
          <w:szCs w:val="24"/>
        </w:rPr>
        <w:t>any matter which, by reason of its nature, the Trustees are satisfied should</w:t>
      </w:r>
      <w:r w:rsidR="00354ED3">
        <w:rPr>
          <w:sz w:val="24"/>
          <w:szCs w:val="24"/>
        </w:rPr>
        <w:t xml:space="preserve"> </w:t>
      </w:r>
      <w:r w:rsidRPr="00354ED3">
        <w:rPr>
          <w:sz w:val="24"/>
          <w:szCs w:val="24"/>
        </w:rPr>
        <w:t>remain confidential.</w:t>
      </w:r>
    </w:p>
    <w:p w14:paraId="355F14E6" w14:textId="77777777" w:rsidR="00354ED3" w:rsidRPr="00354ED3" w:rsidRDefault="00354ED3" w:rsidP="00416AC8">
      <w:pPr>
        <w:pStyle w:val="Bodytext80"/>
        <w:shd w:val="clear" w:color="auto" w:fill="auto"/>
        <w:spacing w:after="0"/>
        <w:ind w:left="1418" w:firstLine="0"/>
        <w:rPr>
          <w:sz w:val="24"/>
          <w:szCs w:val="24"/>
        </w:rPr>
      </w:pPr>
    </w:p>
    <w:p w14:paraId="6FA21E13" w14:textId="31C8D463" w:rsidR="00381711" w:rsidRPr="00DC40C6" w:rsidRDefault="00407534" w:rsidP="00F9782F">
      <w:pPr>
        <w:pStyle w:val="Bodytext80"/>
        <w:numPr>
          <w:ilvl w:val="0"/>
          <w:numId w:val="44"/>
        </w:numPr>
        <w:shd w:val="clear" w:color="auto" w:fill="auto"/>
        <w:spacing w:after="185" w:line="357" w:lineRule="exact"/>
        <w:ind w:left="851" w:hanging="851"/>
        <w:rPr>
          <w:sz w:val="24"/>
          <w:szCs w:val="24"/>
        </w:rPr>
      </w:pPr>
      <w:r w:rsidRPr="00DC40C6">
        <w:rPr>
          <w:sz w:val="24"/>
          <w:szCs w:val="24"/>
        </w:rPr>
        <w:t>Any Trustee shall be able to participate in meetings of the Trustees by telephone or video conference provided that:</w:t>
      </w:r>
    </w:p>
    <w:p w14:paraId="3968C4CD" w14:textId="27C210E4" w:rsidR="00381711" w:rsidRPr="00DC40C6" w:rsidRDefault="00501205" w:rsidP="00F9782F">
      <w:pPr>
        <w:pStyle w:val="Bodytext80"/>
        <w:numPr>
          <w:ilvl w:val="0"/>
          <w:numId w:val="54"/>
        </w:numPr>
        <w:shd w:val="clear" w:color="auto" w:fill="auto"/>
        <w:spacing w:after="180" w:line="350" w:lineRule="exact"/>
        <w:ind w:left="1418" w:hanging="567"/>
        <w:rPr>
          <w:sz w:val="24"/>
          <w:szCs w:val="24"/>
        </w:rPr>
      </w:pPr>
      <w:r>
        <w:rPr>
          <w:sz w:val="24"/>
          <w:szCs w:val="24"/>
        </w:rPr>
        <w:t>they</w:t>
      </w:r>
      <w:r w:rsidR="00407534" w:rsidRPr="00DC40C6">
        <w:rPr>
          <w:sz w:val="24"/>
          <w:szCs w:val="24"/>
        </w:rPr>
        <w:t xml:space="preserve"> ha</w:t>
      </w:r>
      <w:r>
        <w:rPr>
          <w:sz w:val="24"/>
          <w:szCs w:val="24"/>
        </w:rPr>
        <w:t>ve</w:t>
      </w:r>
      <w:r w:rsidR="00407534" w:rsidRPr="00DC40C6">
        <w:rPr>
          <w:sz w:val="24"/>
          <w:szCs w:val="24"/>
        </w:rPr>
        <w:t xml:space="preserve"> given notice of </w:t>
      </w:r>
      <w:r w:rsidR="00AE6527">
        <w:rPr>
          <w:sz w:val="24"/>
          <w:szCs w:val="24"/>
        </w:rPr>
        <w:t>their</w:t>
      </w:r>
      <w:r w:rsidR="00407534" w:rsidRPr="00DC40C6">
        <w:rPr>
          <w:sz w:val="24"/>
          <w:szCs w:val="24"/>
        </w:rPr>
        <w:t xml:space="preserve"> intention to do so at least 48 hours before the meeting; and</w:t>
      </w:r>
    </w:p>
    <w:p w14:paraId="0352B6BB" w14:textId="7218344E" w:rsidR="00381711" w:rsidRPr="00DC40C6" w:rsidRDefault="00407534" w:rsidP="00F9782F">
      <w:pPr>
        <w:pStyle w:val="Bodytext80"/>
        <w:numPr>
          <w:ilvl w:val="0"/>
          <w:numId w:val="54"/>
        </w:numPr>
        <w:shd w:val="clear" w:color="auto" w:fill="auto"/>
        <w:spacing w:after="273" w:line="350" w:lineRule="exact"/>
        <w:ind w:left="1418" w:right="520" w:hanging="567"/>
        <w:rPr>
          <w:sz w:val="24"/>
          <w:szCs w:val="24"/>
        </w:rPr>
      </w:pPr>
      <w:r w:rsidRPr="00DC40C6">
        <w:rPr>
          <w:sz w:val="24"/>
          <w:szCs w:val="24"/>
        </w:rPr>
        <w:t>the Trustees have access to the appropriate equipment</w:t>
      </w:r>
      <w:r w:rsidR="008B4882">
        <w:rPr>
          <w:sz w:val="24"/>
          <w:szCs w:val="24"/>
        </w:rPr>
        <w:t>;</w:t>
      </w:r>
      <w:r w:rsidRPr="00DC40C6">
        <w:rPr>
          <w:sz w:val="24"/>
          <w:szCs w:val="24"/>
        </w:rPr>
        <w:t xml:space="preserve"> if after all reasonable efforts it does not prove possible for the person to participate by telephone or video conference the meeting may still proceed with its business provided it is otherwise quorate.</w:t>
      </w:r>
    </w:p>
    <w:p w14:paraId="1738D7A3" w14:textId="77777777" w:rsidR="00381711" w:rsidRPr="00DC40C6" w:rsidRDefault="00407534" w:rsidP="00F9782F">
      <w:pPr>
        <w:pStyle w:val="Heading430"/>
        <w:keepNext/>
        <w:keepLines/>
        <w:shd w:val="clear" w:color="auto" w:fill="auto"/>
        <w:spacing w:before="0" w:after="87"/>
        <w:ind w:firstLine="0"/>
        <w:jc w:val="both"/>
        <w:rPr>
          <w:sz w:val="24"/>
          <w:szCs w:val="24"/>
        </w:rPr>
      </w:pPr>
      <w:bookmarkStart w:id="36" w:name="bookmark16"/>
      <w:bookmarkStart w:id="37" w:name="_Toc415042306"/>
      <w:r w:rsidRPr="00DC40C6">
        <w:rPr>
          <w:sz w:val="24"/>
          <w:szCs w:val="24"/>
        </w:rPr>
        <w:t>PATRONS AND HONORARY OFFICERS</w:t>
      </w:r>
      <w:bookmarkEnd w:id="36"/>
      <w:bookmarkEnd w:id="37"/>
    </w:p>
    <w:p w14:paraId="7AB5486D" w14:textId="5B0EC861" w:rsidR="00381711" w:rsidRPr="00DC40C6" w:rsidRDefault="00407534" w:rsidP="00F9782F">
      <w:pPr>
        <w:pStyle w:val="Bodytext80"/>
        <w:numPr>
          <w:ilvl w:val="0"/>
          <w:numId w:val="44"/>
        </w:numPr>
        <w:shd w:val="clear" w:color="auto" w:fill="auto"/>
        <w:spacing w:after="273" w:line="350" w:lineRule="exact"/>
        <w:ind w:left="851" w:hanging="851"/>
        <w:rPr>
          <w:sz w:val="24"/>
          <w:szCs w:val="24"/>
        </w:rPr>
      </w:pPr>
      <w:r w:rsidRPr="00DC40C6">
        <w:rPr>
          <w:sz w:val="24"/>
          <w:szCs w:val="24"/>
        </w:rPr>
        <w:t xml:space="preserve">The Trustees may from time to time appoint any person </w:t>
      </w:r>
      <w:proofErr w:type="gramStart"/>
      <w:r w:rsidRPr="00DC40C6">
        <w:rPr>
          <w:sz w:val="24"/>
          <w:szCs w:val="24"/>
        </w:rPr>
        <w:t>whether or not</w:t>
      </w:r>
      <w:proofErr w:type="gramEnd"/>
      <w:r w:rsidRPr="00DC40C6">
        <w:rPr>
          <w:sz w:val="24"/>
          <w:szCs w:val="24"/>
        </w:rPr>
        <w:t xml:space="preserve"> a </w:t>
      </w:r>
      <w:r w:rsidRPr="00DC40C6">
        <w:rPr>
          <w:sz w:val="24"/>
          <w:szCs w:val="24"/>
        </w:rPr>
        <w:lastRenderedPageBreak/>
        <w:t xml:space="preserve">Member of the Academy Trust to be a patron of the Academy Trust or to hold any honorary office and may determine for what period </w:t>
      </w:r>
      <w:r w:rsidR="00636F0F">
        <w:rPr>
          <w:sz w:val="24"/>
          <w:szCs w:val="24"/>
        </w:rPr>
        <w:t>they are</w:t>
      </w:r>
      <w:r w:rsidRPr="00DC40C6">
        <w:rPr>
          <w:sz w:val="24"/>
          <w:szCs w:val="24"/>
        </w:rPr>
        <w:t xml:space="preserve"> to hold such office.</w:t>
      </w:r>
    </w:p>
    <w:p w14:paraId="17A887FE" w14:textId="77777777" w:rsidR="00381711" w:rsidRPr="00DC40C6" w:rsidRDefault="00407534" w:rsidP="00F9782F">
      <w:pPr>
        <w:pStyle w:val="Heading430"/>
        <w:keepNext/>
        <w:keepLines/>
        <w:shd w:val="clear" w:color="auto" w:fill="auto"/>
        <w:spacing w:before="0" w:after="87"/>
        <w:ind w:left="851" w:hanging="851"/>
        <w:jc w:val="both"/>
        <w:rPr>
          <w:sz w:val="24"/>
          <w:szCs w:val="24"/>
        </w:rPr>
      </w:pPr>
      <w:bookmarkStart w:id="38" w:name="bookmark17"/>
      <w:bookmarkStart w:id="39" w:name="_Toc415042307"/>
      <w:r w:rsidRPr="00DC40C6">
        <w:rPr>
          <w:sz w:val="24"/>
          <w:szCs w:val="24"/>
        </w:rPr>
        <w:t>THE SEAL</w:t>
      </w:r>
      <w:bookmarkEnd w:id="38"/>
      <w:bookmarkEnd w:id="39"/>
    </w:p>
    <w:p w14:paraId="3775E1A2" w14:textId="612A0B00" w:rsidR="00381711" w:rsidRPr="00DC40C6" w:rsidRDefault="00407534" w:rsidP="00F9782F">
      <w:pPr>
        <w:pStyle w:val="Bodytext80"/>
        <w:numPr>
          <w:ilvl w:val="0"/>
          <w:numId w:val="44"/>
        </w:numPr>
        <w:shd w:val="clear" w:color="auto" w:fill="auto"/>
        <w:spacing w:after="273" w:line="350" w:lineRule="exact"/>
        <w:ind w:left="851" w:hanging="851"/>
        <w:rPr>
          <w:sz w:val="24"/>
          <w:szCs w:val="24"/>
        </w:rPr>
      </w:pPr>
      <w:r w:rsidRPr="00DC40C6">
        <w:rPr>
          <w:sz w:val="24"/>
          <w:szCs w:val="24"/>
        </w:rPr>
        <w:t xml:space="preserve">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w:t>
      </w:r>
      <w:r w:rsidR="00F92A90">
        <w:rPr>
          <w:sz w:val="24"/>
          <w:szCs w:val="24"/>
        </w:rPr>
        <w:t>Governance Professional</w:t>
      </w:r>
      <w:r w:rsidRPr="00DC40C6">
        <w:rPr>
          <w:sz w:val="24"/>
          <w:szCs w:val="24"/>
        </w:rPr>
        <w:t xml:space="preserve"> or by a second Trustee.</w:t>
      </w:r>
    </w:p>
    <w:p w14:paraId="405DCCD5" w14:textId="77777777" w:rsidR="00381711" w:rsidRPr="00DC40C6" w:rsidRDefault="00407534" w:rsidP="00F9782F">
      <w:pPr>
        <w:pStyle w:val="Heading430"/>
        <w:keepNext/>
        <w:keepLines/>
        <w:shd w:val="clear" w:color="auto" w:fill="auto"/>
        <w:spacing w:before="0" w:after="87"/>
        <w:ind w:left="851" w:hanging="851"/>
        <w:jc w:val="both"/>
        <w:rPr>
          <w:sz w:val="24"/>
          <w:szCs w:val="24"/>
        </w:rPr>
      </w:pPr>
      <w:bookmarkStart w:id="40" w:name="bookmark18"/>
      <w:bookmarkStart w:id="41" w:name="_Toc415042308"/>
      <w:r w:rsidRPr="00DC40C6">
        <w:rPr>
          <w:sz w:val="24"/>
          <w:szCs w:val="24"/>
        </w:rPr>
        <w:t>ACCOUNTS</w:t>
      </w:r>
      <w:bookmarkEnd w:id="40"/>
      <w:bookmarkEnd w:id="41"/>
    </w:p>
    <w:p w14:paraId="6987DE12" w14:textId="7F1523C2" w:rsidR="00381711" w:rsidRPr="00DC40C6" w:rsidRDefault="00407534" w:rsidP="00F9782F">
      <w:pPr>
        <w:pStyle w:val="Bodytext80"/>
        <w:numPr>
          <w:ilvl w:val="0"/>
          <w:numId w:val="44"/>
        </w:numPr>
        <w:shd w:val="clear" w:color="auto" w:fill="auto"/>
        <w:spacing w:after="0" w:line="350" w:lineRule="exact"/>
        <w:ind w:left="851" w:hanging="851"/>
        <w:rPr>
          <w:sz w:val="24"/>
          <w:szCs w:val="24"/>
        </w:rPr>
      </w:pPr>
      <w:r w:rsidRPr="00DC40C6">
        <w:rPr>
          <w:sz w:val="24"/>
          <w:szCs w:val="24"/>
        </w:rPr>
        <w:t xml:space="preserve">Accounts shall be prepared in accordance with the relevant statement of recommended practice published by the Charity Commission from time to time (the </w:t>
      </w:r>
      <w:r w:rsidRPr="00DC40C6">
        <w:rPr>
          <w:rStyle w:val="Bodytext8105pt"/>
          <w:sz w:val="24"/>
          <w:szCs w:val="24"/>
        </w:rPr>
        <w:t xml:space="preserve">“Statement of Recommended Practice”) </w:t>
      </w:r>
      <w:r w:rsidRPr="00DC40C6">
        <w:rPr>
          <w:sz w:val="24"/>
          <w:szCs w:val="24"/>
        </w:rPr>
        <w:t>as if the Academy Trust was a non-exempt charity and Parts 15 and 16 of the Companies Act 2006 and shall file these with the Secretary of State and the Principal Regulator by 31 December each Academy Financial Year.</w:t>
      </w:r>
    </w:p>
    <w:p w14:paraId="1C5F3873" w14:textId="77777777" w:rsidR="00CF5A4E" w:rsidRPr="00DC40C6" w:rsidRDefault="00CF5A4E" w:rsidP="00120346">
      <w:pPr>
        <w:pStyle w:val="Bodytext30"/>
        <w:shd w:val="clear" w:color="auto" w:fill="auto"/>
        <w:spacing w:after="129" w:line="234" w:lineRule="exact"/>
        <w:ind w:left="851" w:hanging="851"/>
        <w:jc w:val="both"/>
        <w:rPr>
          <w:sz w:val="24"/>
          <w:szCs w:val="24"/>
        </w:rPr>
      </w:pPr>
    </w:p>
    <w:p w14:paraId="0C055A70" w14:textId="77777777" w:rsidR="00381711" w:rsidRPr="00DC40C6" w:rsidRDefault="00407534" w:rsidP="00F9782F">
      <w:pPr>
        <w:pStyle w:val="Bodytext30"/>
        <w:shd w:val="clear" w:color="auto" w:fill="auto"/>
        <w:spacing w:after="129" w:line="234" w:lineRule="exact"/>
        <w:ind w:left="851" w:hanging="851"/>
        <w:jc w:val="both"/>
        <w:rPr>
          <w:sz w:val="24"/>
          <w:szCs w:val="24"/>
        </w:rPr>
      </w:pPr>
      <w:bookmarkStart w:id="42" w:name="_Toc415042309"/>
      <w:r w:rsidRPr="00DC40C6">
        <w:rPr>
          <w:sz w:val="24"/>
          <w:szCs w:val="24"/>
        </w:rPr>
        <w:t>ANNUAL REPORT</w:t>
      </w:r>
      <w:bookmarkEnd w:id="42"/>
    </w:p>
    <w:p w14:paraId="446B392E" w14:textId="35C3C113" w:rsidR="00381711" w:rsidRPr="00DC40C6" w:rsidRDefault="00407534" w:rsidP="00F9782F">
      <w:pPr>
        <w:pStyle w:val="Bodytext80"/>
        <w:numPr>
          <w:ilvl w:val="0"/>
          <w:numId w:val="55"/>
        </w:numPr>
        <w:shd w:val="clear" w:color="auto" w:fill="auto"/>
        <w:spacing w:after="311" w:line="373" w:lineRule="exact"/>
        <w:ind w:left="851" w:hanging="851"/>
        <w:rPr>
          <w:sz w:val="24"/>
          <w:szCs w:val="24"/>
        </w:rPr>
      </w:pPr>
      <w:r w:rsidRPr="00DC40C6">
        <w:rPr>
          <w:sz w:val="24"/>
          <w:szCs w:val="24"/>
        </w:rPr>
        <w:t>The Trustees shall prepare its Annual Report in accordance with the Statement of Recommended Practice as if the Academy Trust was a non-exempt charity and shall file these with the Secretary of State and the Principal Regulator by 31 December each Academy Financial Year.</w:t>
      </w:r>
    </w:p>
    <w:p w14:paraId="607D5FEB" w14:textId="77777777" w:rsidR="00381711" w:rsidRPr="00DC40C6" w:rsidRDefault="00407534" w:rsidP="00F9782F">
      <w:pPr>
        <w:pStyle w:val="Bodytext30"/>
        <w:shd w:val="clear" w:color="auto" w:fill="auto"/>
        <w:spacing w:after="129" w:line="234" w:lineRule="exact"/>
        <w:ind w:left="851" w:hanging="851"/>
        <w:jc w:val="both"/>
        <w:rPr>
          <w:sz w:val="24"/>
          <w:szCs w:val="24"/>
        </w:rPr>
      </w:pPr>
      <w:bookmarkStart w:id="43" w:name="_Toc415042310"/>
      <w:r w:rsidRPr="00DC40C6">
        <w:rPr>
          <w:sz w:val="24"/>
          <w:szCs w:val="24"/>
        </w:rPr>
        <w:t>ANNUAL RETURN</w:t>
      </w:r>
      <w:bookmarkEnd w:id="43"/>
    </w:p>
    <w:p w14:paraId="44D59BC7" w14:textId="24482DE5" w:rsidR="00381711" w:rsidRPr="00DC40C6" w:rsidRDefault="00407534" w:rsidP="00F9782F">
      <w:pPr>
        <w:pStyle w:val="Bodytext80"/>
        <w:numPr>
          <w:ilvl w:val="0"/>
          <w:numId w:val="55"/>
        </w:numPr>
        <w:shd w:val="clear" w:color="auto" w:fill="auto"/>
        <w:spacing w:after="311" w:line="373" w:lineRule="exact"/>
        <w:ind w:left="851" w:hanging="851"/>
        <w:rPr>
          <w:sz w:val="24"/>
          <w:szCs w:val="24"/>
        </w:rPr>
      </w:pPr>
      <w:r w:rsidRPr="00DC40C6">
        <w:rPr>
          <w:sz w:val="24"/>
          <w:szCs w:val="24"/>
        </w:rPr>
        <w:t xml:space="preserve">The Trustees shall comply with their obligations under Part 24 of the Companies Act 2006 (or any statutory re-enactment or modification of that Act) </w:t>
      </w:r>
      <w:proofErr w:type="gramStart"/>
      <w:r w:rsidRPr="00DC40C6">
        <w:rPr>
          <w:sz w:val="24"/>
          <w:szCs w:val="24"/>
        </w:rPr>
        <w:t>with regard to</w:t>
      </w:r>
      <w:proofErr w:type="gramEnd"/>
      <w:r w:rsidRPr="00DC40C6">
        <w:rPr>
          <w:sz w:val="24"/>
          <w:szCs w:val="24"/>
        </w:rPr>
        <w:t xml:space="preserve"> the preparation of an annual return to the Registrar of Companies.</w:t>
      </w:r>
    </w:p>
    <w:p w14:paraId="51C6003A" w14:textId="77777777" w:rsidR="00381711" w:rsidRPr="00DC40C6" w:rsidRDefault="00407534" w:rsidP="00F9782F">
      <w:pPr>
        <w:pStyle w:val="Bodytext30"/>
        <w:shd w:val="clear" w:color="auto" w:fill="auto"/>
        <w:spacing w:after="129" w:line="234" w:lineRule="exact"/>
        <w:jc w:val="both"/>
        <w:rPr>
          <w:sz w:val="24"/>
          <w:szCs w:val="24"/>
        </w:rPr>
      </w:pPr>
      <w:bookmarkStart w:id="44" w:name="_Toc415042311"/>
      <w:r w:rsidRPr="00DC40C6">
        <w:rPr>
          <w:sz w:val="24"/>
          <w:szCs w:val="24"/>
        </w:rPr>
        <w:t>NOTICES</w:t>
      </w:r>
      <w:bookmarkEnd w:id="44"/>
    </w:p>
    <w:p w14:paraId="3403903B" w14:textId="4E0FAFFE" w:rsidR="00381711" w:rsidRPr="00DC40C6" w:rsidRDefault="00407534" w:rsidP="00F9782F">
      <w:pPr>
        <w:pStyle w:val="Bodytext80"/>
        <w:numPr>
          <w:ilvl w:val="0"/>
          <w:numId w:val="55"/>
        </w:numPr>
        <w:shd w:val="clear" w:color="auto" w:fill="auto"/>
        <w:spacing w:after="200" w:line="373" w:lineRule="exact"/>
        <w:ind w:left="851" w:hanging="851"/>
        <w:rPr>
          <w:sz w:val="24"/>
          <w:szCs w:val="24"/>
        </w:rPr>
      </w:pPr>
      <w:r w:rsidRPr="00DC40C6">
        <w:rPr>
          <w:sz w:val="24"/>
          <w:szCs w:val="24"/>
        </w:rPr>
        <w:t xml:space="preserve">Any notice to be given to or by any person pursuant to the Articles (other than a notice calling a meeting of the Trustees) shall be in writing or shall be given using electronic communications to an address for the time being </w:t>
      </w:r>
      <w:r w:rsidRPr="00DC40C6">
        <w:rPr>
          <w:sz w:val="24"/>
          <w:szCs w:val="24"/>
        </w:rPr>
        <w:lastRenderedPageBreak/>
        <w:t>notified for that purpose to the person giving the notice. In these Articles, “Address” in relation to electronic communications, includes a number or address used for the purposes of such communications.</w:t>
      </w:r>
    </w:p>
    <w:p w14:paraId="07C0F523" w14:textId="22D6C2CA" w:rsidR="00381711" w:rsidRPr="00DC40C6" w:rsidRDefault="00407534" w:rsidP="00F9782F">
      <w:pPr>
        <w:pStyle w:val="Bodytext80"/>
        <w:numPr>
          <w:ilvl w:val="0"/>
          <w:numId w:val="55"/>
        </w:numPr>
        <w:shd w:val="clear" w:color="auto" w:fill="auto"/>
        <w:spacing w:after="180" w:line="373" w:lineRule="exact"/>
        <w:ind w:left="851" w:right="100" w:hanging="851"/>
        <w:rPr>
          <w:sz w:val="24"/>
          <w:szCs w:val="24"/>
        </w:rPr>
      </w:pPr>
      <w:r w:rsidRPr="00DC40C6">
        <w:rPr>
          <w:sz w:val="24"/>
          <w:szCs w:val="24"/>
        </w:rPr>
        <w:t xml:space="preserve">A notice may be given by the Academy Trust to a Member either personally or by sending it by post in a prepaid envelope addressed to the Member at </w:t>
      </w:r>
      <w:r w:rsidR="00AE6527">
        <w:rPr>
          <w:sz w:val="24"/>
          <w:szCs w:val="24"/>
        </w:rPr>
        <w:t>their</w:t>
      </w:r>
      <w:r w:rsidRPr="00DC40C6">
        <w:rPr>
          <w:sz w:val="24"/>
          <w:szCs w:val="24"/>
        </w:rPr>
        <w:t xml:space="preserve">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 </w:t>
      </w:r>
      <w:r w:rsidR="00AE6527">
        <w:rPr>
          <w:sz w:val="24"/>
          <w:szCs w:val="24"/>
        </w:rPr>
        <w:t>them</w:t>
      </w:r>
      <w:r w:rsidRPr="00DC40C6">
        <w:rPr>
          <w:sz w:val="24"/>
          <w:szCs w:val="24"/>
        </w:rPr>
        <w:t xml:space="preserve">, or an address to which notices may be sent using electronic communications, shall be entitled to have notices given to </w:t>
      </w:r>
      <w:r w:rsidR="00AE6527">
        <w:rPr>
          <w:sz w:val="24"/>
          <w:szCs w:val="24"/>
        </w:rPr>
        <w:t>them</w:t>
      </w:r>
      <w:r w:rsidRPr="00DC40C6">
        <w:rPr>
          <w:sz w:val="24"/>
          <w:szCs w:val="24"/>
        </w:rPr>
        <w:t xml:space="preserve"> at that address, but otherwise no such Member shall be entitled to receive any notice from the Academy Trust.</w:t>
      </w:r>
    </w:p>
    <w:p w14:paraId="1089010E" w14:textId="27132169" w:rsidR="00381711" w:rsidRPr="00DC40C6" w:rsidRDefault="00407534" w:rsidP="00F9782F">
      <w:pPr>
        <w:pStyle w:val="Bodytext80"/>
        <w:numPr>
          <w:ilvl w:val="0"/>
          <w:numId w:val="55"/>
        </w:numPr>
        <w:shd w:val="clear" w:color="auto" w:fill="auto"/>
        <w:spacing w:after="180" w:line="350" w:lineRule="exact"/>
        <w:ind w:left="851" w:hanging="851"/>
        <w:rPr>
          <w:sz w:val="24"/>
          <w:szCs w:val="24"/>
        </w:rPr>
      </w:pPr>
      <w:r w:rsidRPr="00DC40C6">
        <w:rPr>
          <w:sz w:val="24"/>
          <w:szCs w:val="24"/>
        </w:rPr>
        <w:t>A Member present, either in person or by proxy, at any meeting of the Academy Trust shall be deemed to have received notice of the meeting and, where necessary, of the purposes for which it was</w:t>
      </w:r>
      <w:r w:rsidR="00CF5A4E" w:rsidRPr="00DC40C6">
        <w:rPr>
          <w:sz w:val="24"/>
          <w:szCs w:val="24"/>
        </w:rPr>
        <w:t xml:space="preserve"> called</w:t>
      </w:r>
      <w:r w:rsidRPr="00DC40C6">
        <w:rPr>
          <w:rStyle w:val="Bodytext885pt0"/>
          <w:sz w:val="24"/>
          <w:szCs w:val="24"/>
        </w:rPr>
        <w:t>.</w:t>
      </w:r>
    </w:p>
    <w:p w14:paraId="72FA388B" w14:textId="23F57863" w:rsidR="00381711" w:rsidRPr="00DC40C6" w:rsidRDefault="00407534" w:rsidP="00F9782F">
      <w:pPr>
        <w:pStyle w:val="Bodytext80"/>
        <w:numPr>
          <w:ilvl w:val="0"/>
          <w:numId w:val="55"/>
        </w:numPr>
        <w:shd w:val="clear" w:color="auto" w:fill="auto"/>
        <w:spacing w:after="273" w:line="350" w:lineRule="exact"/>
        <w:ind w:left="851" w:hanging="851"/>
        <w:rPr>
          <w:sz w:val="24"/>
          <w:szCs w:val="24"/>
        </w:rPr>
      </w:pPr>
      <w:r w:rsidRPr="00DC40C6">
        <w:rPr>
          <w:sz w:val="24"/>
          <w:szCs w:val="24"/>
        </w:rPr>
        <w:t>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04583120" w14:textId="77777777" w:rsidR="00381711" w:rsidRPr="00DC40C6" w:rsidRDefault="00407534" w:rsidP="00F9782F">
      <w:pPr>
        <w:pStyle w:val="Heading430"/>
        <w:keepNext/>
        <w:keepLines/>
        <w:shd w:val="clear" w:color="auto" w:fill="auto"/>
        <w:spacing w:before="0" w:after="87"/>
        <w:ind w:firstLine="0"/>
        <w:jc w:val="both"/>
        <w:rPr>
          <w:sz w:val="24"/>
          <w:szCs w:val="24"/>
        </w:rPr>
      </w:pPr>
      <w:bookmarkStart w:id="45" w:name="bookmark19"/>
      <w:bookmarkStart w:id="46" w:name="_Toc415042312"/>
      <w:r w:rsidRPr="00DC40C6">
        <w:rPr>
          <w:sz w:val="24"/>
          <w:szCs w:val="24"/>
        </w:rPr>
        <w:t>INDEMNITY</w:t>
      </w:r>
      <w:bookmarkEnd w:id="45"/>
      <w:bookmarkEnd w:id="46"/>
    </w:p>
    <w:p w14:paraId="46613938" w14:textId="3EBE9520" w:rsidR="00381711" w:rsidRPr="00DC40C6" w:rsidRDefault="00407534" w:rsidP="00F9782F">
      <w:pPr>
        <w:pStyle w:val="Bodytext80"/>
        <w:numPr>
          <w:ilvl w:val="0"/>
          <w:numId w:val="55"/>
        </w:numPr>
        <w:shd w:val="clear" w:color="auto" w:fill="auto"/>
        <w:spacing w:after="273" w:line="350" w:lineRule="exact"/>
        <w:ind w:left="851" w:hanging="851"/>
        <w:rPr>
          <w:sz w:val="24"/>
          <w:szCs w:val="24"/>
        </w:rPr>
      </w:pPr>
      <w:r w:rsidRPr="00DC40C6">
        <w:rPr>
          <w:sz w:val="24"/>
          <w:szCs w:val="24"/>
        </w:rPr>
        <w:t xml:space="preserve">Subject to the provisions of the Companies Act 2006 and Article 6.3 every Trustee or other officer or auditor of the Academy Trust shall be indemnified out of the assets of the Academy Trust against any liability incurred by </w:t>
      </w:r>
      <w:r w:rsidR="0018074D">
        <w:rPr>
          <w:sz w:val="24"/>
          <w:szCs w:val="24"/>
        </w:rPr>
        <w:t>them</w:t>
      </w:r>
      <w:r w:rsidRPr="00DC40C6">
        <w:rPr>
          <w:sz w:val="24"/>
          <w:szCs w:val="24"/>
        </w:rPr>
        <w:t xml:space="preserve"> in that capacity in defending any proceedings, whether civil or criminal, in which judgment is given in favour or in which </w:t>
      </w:r>
      <w:r w:rsidR="0018074D">
        <w:rPr>
          <w:sz w:val="24"/>
          <w:szCs w:val="24"/>
        </w:rPr>
        <w:t>they</w:t>
      </w:r>
      <w:r w:rsidRPr="00DC40C6">
        <w:rPr>
          <w:sz w:val="24"/>
          <w:szCs w:val="24"/>
        </w:rPr>
        <w:t xml:space="preserve"> </w:t>
      </w:r>
      <w:r w:rsidR="0018074D">
        <w:rPr>
          <w:sz w:val="24"/>
          <w:szCs w:val="24"/>
        </w:rPr>
        <w:t>are</w:t>
      </w:r>
      <w:r w:rsidRPr="00DC40C6">
        <w:rPr>
          <w:sz w:val="24"/>
          <w:szCs w:val="24"/>
        </w:rPr>
        <w:t xml:space="preserve"> acquitted or in </w:t>
      </w:r>
      <w:r w:rsidRPr="00DC40C6">
        <w:rPr>
          <w:sz w:val="24"/>
          <w:szCs w:val="24"/>
        </w:rPr>
        <w:lastRenderedPageBreak/>
        <w:t xml:space="preserve">connection with any application in which relief is granted to </w:t>
      </w:r>
      <w:r w:rsidR="00AE6527">
        <w:rPr>
          <w:sz w:val="24"/>
          <w:szCs w:val="24"/>
        </w:rPr>
        <w:t>them</w:t>
      </w:r>
      <w:r w:rsidRPr="00DC40C6">
        <w:rPr>
          <w:sz w:val="24"/>
          <w:szCs w:val="24"/>
        </w:rPr>
        <w:t xml:space="preserve"> by the court from liability for negligence, default, breach of duty or breach of trust in relation to the affairs of the Academy Trust.</w:t>
      </w:r>
    </w:p>
    <w:p w14:paraId="1ADCF3B6" w14:textId="77777777" w:rsidR="00381711" w:rsidRPr="00DC40C6" w:rsidRDefault="00407534" w:rsidP="00F9782F">
      <w:pPr>
        <w:pStyle w:val="Heading430"/>
        <w:keepNext/>
        <w:keepLines/>
        <w:shd w:val="clear" w:color="auto" w:fill="auto"/>
        <w:spacing w:before="0" w:after="87"/>
        <w:ind w:left="851" w:hanging="851"/>
        <w:jc w:val="both"/>
        <w:rPr>
          <w:sz w:val="24"/>
          <w:szCs w:val="24"/>
        </w:rPr>
      </w:pPr>
      <w:bookmarkStart w:id="47" w:name="bookmark20"/>
      <w:bookmarkStart w:id="48" w:name="_Toc415042313"/>
      <w:r w:rsidRPr="00DC40C6">
        <w:rPr>
          <w:sz w:val="24"/>
          <w:szCs w:val="24"/>
        </w:rPr>
        <w:t>RULES</w:t>
      </w:r>
      <w:bookmarkEnd w:id="47"/>
      <w:bookmarkEnd w:id="48"/>
    </w:p>
    <w:p w14:paraId="297E42D8" w14:textId="1CB020B6" w:rsidR="00381711" w:rsidRPr="00DC40C6" w:rsidRDefault="00407534" w:rsidP="00F9782F">
      <w:pPr>
        <w:pStyle w:val="Bodytext80"/>
        <w:numPr>
          <w:ilvl w:val="0"/>
          <w:numId w:val="55"/>
        </w:numPr>
        <w:shd w:val="clear" w:color="auto" w:fill="auto"/>
        <w:spacing w:after="180" w:line="350" w:lineRule="exact"/>
        <w:ind w:left="851" w:hanging="851"/>
        <w:rPr>
          <w:sz w:val="24"/>
          <w:szCs w:val="24"/>
        </w:rPr>
      </w:pPr>
      <w:r w:rsidRPr="00DC40C6">
        <w:rPr>
          <w:sz w:val="24"/>
          <w:szCs w:val="24"/>
        </w:rPr>
        <w:t xml:space="preserve">The Trustees may from time to time make such rules or bye laws as they may deem necessary or expedient or convenient for the proper conduct and management of the Academy Trust and for the purposes of prescribing classes of and conditions of membership, and </w:t>
      </w:r>
      <w:proofErr w:type="gramStart"/>
      <w:r w:rsidRPr="00DC40C6">
        <w:rPr>
          <w:sz w:val="24"/>
          <w:szCs w:val="24"/>
        </w:rPr>
        <w:t>in particular but</w:t>
      </w:r>
      <w:proofErr w:type="gramEnd"/>
      <w:r w:rsidRPr="00DC40C6">
        <w:rPr>
          <w:sz w:val="24"/>
          <w:szCs w:val="24"/>
        </w:rPr>
        <w:t xml:space="preserve"> without prejudice to the generality of the foregoing, they may by such rules or bye laws regulate:</w:t>
      </w:r>
    </w:p>
    <w:p w14:paraId="6BD71502" w14:textId="77777777" w:rsidR="00381711" w:rsidRPr="00DC40C6" w:rsidRDefault="00407534" w:rsidP="00F9782F">
      <w:pPr>
        <w:pStyle w:val="Bodytext80"/>
        <w:shd w:val="clear" w:color="auto" w:fill="auto"/>
        <w:spacing w:after="0" w:line="350" w:lineRule="exact"/>
        <w:ind w:left="1418" w:hanging="567"/>
        <w:rPr>
          <w:sz w:val="24"/>
          <w:szCs w:val="24"/>
        </w:rPr>
      </w:pPr>
      <w:r w:rsidRPr="00DC40C6">
        <w:rPr>
          <w:sz w:val="24"/>
          <w:szCs w:val="24"/>
        </w:rPr>
        <w:t xml:space="preserve">a. </w:t>
      </w:r>
      <w:r w:rsidR="00155386" w:rsidRPr="00DC40C6">
        <w:rPr>
          <w:sz w:val="24"/>
          <w:szCs w:val="24"/>
        </w:rPr>
        <w:tab/>
      </w:r>
      <w:r w:rsidRPr="00DC40C6">
        <w:rPr>
          <w:sz w:val="24"/>
          <w:szCs w:val="24"/>
        </w:rPr>
        <w:t>the admission and classification of Members of the Academy Trust</w:t>
      </w:r>
      <w:r w:rsidR="00280105" w:rsidRPr="00DC40C6">
        <w:rPr>
          <w:sz w:val="24"/>
          <w:szCs w:val="24"/>
        </w:rPr>
        <w:t xml:space="preserve"> </w:t>
      </w:r>
      <w:r w:rsidRPr="00DC40C6">
        <w:rPr>
          <w:sz w:val="24"/>
          <w:szCs w:val="24"/>
        </w:rPr>
        <w:t>(including the admission of organisations to membership) and the rights and privileges of such Members, and the conditions of membership and the terms on which Members may resign or have their membership terminated</w:t>
      </w:r>
      <w:r w:rsidR="001B0566" w:rsidRPr="00DC40C6">
        <w:rPr>
          <w:sz w:val="24"/>
          <w:szCs w:val="24"/>
        </w:rPr>
        <w:t xml:space="preserve"> </w:t>
      </w:r>
      <w:r w:rsidRPr="00DC40C6">
        <w:rPr>
          <w:sz w:val="24"/>
          <w:szCs w:val="24"/>
        </w:rPr>
        <w:t xml:space="preserve">and the entrance fees, subscriptions and other fees or payments to be made by </w:t>
      </w:r>
      <w:proofErr w:type="gramStart"/>
      <w:r w:rsidRPr="00DC40C6">
        <w:rPr>
          <w:sz w:val="24"/>
          <w:szCs w:val="24"/>
        </w:rPr>
        <w:t>Members;</w:t>
      </w:r>
      <w:proofErr w:type="gramEnd"/>
    </w:p>
    <w:p w14:paraId="354DE4F0" w14:textId="77777777" w:rsidR="00381711" w:rsidRPr="00DC40C6" w:rsidRDefault="00407534" w:rsidP="00F9782F">
      <w:pPr>
        <w:pStyle w:val="Bodytext80"/>
        <w:numPr>
          <w:ilvl w:val="0"/>
          <w:numId w:val="56"/>
        </w:numPr>
        <w:shd w:val="clear" w:color="auto" w:fill="auto"/>
        <w:spacing w:after="186" w:line="380" w:lineRule="exact"/>
        <w:ind w:left="1418" w:hanging="567"/>
        <w:rPr>
          <w:sz w:val="24"/>
          <w:szCs w:val="24"/>
        </w:rPr>
      </w:pPr>
      <w:r w:rsidRPr="00DC40C6">
        <w:rPr>
          <w:sz w:val="24"/>
          <w:szCs w:val="24"/>
        </w:rPr>
        <w:t xml:space="preserve">the conduct of Members of the Academy Trust in relation to one another, and to the Academy Trust’s </w:t>
      </w:r>
      <w:proofErr w:type="gramStart"/>
      <w:r w:rsidRPr="00DC40C6">
        <w:rPr>
          <w:sz w:val="24"/>
          <w:szCs w:val="24"/>
        </w:rPr>
        <w:t>servants;</w:t>
      </w:r>
      <w:proofErr w:type="gramEnd"/>
    </w:p>
    <w:p w14:paraId="0854A4BB" w14:textId="77777777" w:rsidR="00381711" w:rsidRPr="00DC40C6" w:rsidRDefault="00407534" w:rsidP="00F9782F">
      <w:pPr>
        <w:pStyle w:val="Bodytext80"/>
        <w:numPr>
          <w:ilvl w:val="0"/>
          <w:numId w:val="56"/>
        </w:numPr>
        <w:shd w:val="clear" w:color="auto" w:fill="auto"/>
        <w:spacing w:after="174" w:line="373" w:lineRule="exact"/>
        <w:ind w:left="1418" w:hanging="567"/>
        <w:rPr>
          <w:sz w:val="24"/>
          <w:szCs w:val="24"/>
        </w:rPr>
      </w:pPr>
      <w:r w:rsidRPr="00DC40C6">
        <w:rPr>
          <w:sz w:val="24"/>
          <w:szCs w:val="24"/>
        </w:rPr>
        <w:t xml:space="preserve">the setting aside of the whole or any part or parts of the Academy Trust’s premises at any particular time or times or for any particular purpose or </w:t>
      </w:r>
      <w:proofErr w:type="gramStart"/>
      <w:r w:rsidRPr="00DC40C6">
        <w:rPr>
          <w:sz w:val="24"/>
          <w:szCs w:val="24"/>
        </w:rPr>
        <w:t>purposes;</w:t>
      </w:r>
      <w:proofErr w:type="gramEnd"/>
    </w:p>
    <w:p w14:paraId="32404FBC" w14:textId="77777777" w:rsidR="00381711" w:rsidRPr="00DC40C6" w:rsidRDefault="00407534" w:rsidP="00F9782F">
      <w:pPr>
        <w:pStyle w:val="Bodytext80"/>
        <w:numPr>
          <w:ilvl w:val="0"/>
          <w:numId w:val="56"/>
        </w:numPr>
        <w:shd w:val="clear" w:color="auto" w:fill="auto"/>
        <w:spacing w:after="186" w:line="380" w:lineRule="exact"/>
        <w:ind w:left="1418" w:hanging="567"/>
        <w:rPr>
          <w:sz w:val="24"/>
          <w:szCs w:val="24"/>
        </w:rPr>
      </w:pPr>
      <w:r w:rsidRPr="00DC40C6">
        <w:rPr>
          <w:sz w:val="24"/>
          <w:szCs w:val="24"/>
        </w:rPr>
        <w:t>the procedure at General Meetings and meetings of the Trustees and committees of the Trustees and meetings of the Local Governing Bodies in so far as such procedure is not regulated by the Articles; and</w:t>
      </w:r>
    </w:p>
    <w:p w14:paraId="683FA2CE" w14:textId="77777777" w:rsidR="00381711" w:rsidRPr="00DC40C6" w:rsidRDefault="00407534" w:rsidP="00F9782F">
      <w:pPr>
        <w:pStyle w:val="Bodytext80"/>
        <w:numPr>
          <w:ilvl w:val="0"/>
          <w:numId w:val="56"/>
        </w:numPr>
        <w:shd w:val="clear" w:color="auto" w:fill="auto"/>
        <w:spacing w:after="180" w:line="373" w:lineRule="exact"/>
        <w:ind w:left="1418" w:hanging="567"/>
        <w:rPr>
          <w:sz w:val="24"/>
          <w:szCs w:val="24"/>
        </w:rPr>
      </w:pPr>
      <w:r w:rsidRPr="00DC40C6">
        <w:rPr>
          <w:sz w:val="24"/>
          <w:szCs w:val="24"/>
        </w:rPr>
        <w:t>generally, all such matters as are commonly the subject matter of company rules.</w:t>
      </w:r>
    </w:p>
    <w:p w14:paraId="6C55ABEC" w14:textId="55E149E1" w:rsidR="00381711" w:rsidRPr="00DC40C6" w:rsidRDefault="00407534" w:rsidP="00F9782F">
      <w:pPr>
        <w:pStyle w:val="Bodytext80"/>
        <w:numPr>
          <w:ilvl w:val="0"/>
          <w:numId w:val="55"/>
        </w:numPr>
        <w:shd w:val="clear" w:color="auto" w:fill="auto"/>
        <w:spacing w:after="291" w:line="373" w:lineRule="exact"/>
        <w:ind w:left="851" w:hanging="851"/>
        <w:rPr>
          <w:sz w:val="24"/>
          <w:szCs w:val="24"/>
        </w:rPr>
      </w:pPr>
      <w:r w:rsidRPr="00DC40C6">
        <w:rPr>
          <w:sz w:val="24"/>
          <w:szCs w:val="24"/>
        </w:rPr>
        <w:t xml:space="preserve">The Academy Trust in general meeting shall have power to alter, add or to repeal the rules or bye laws and the Trustees shall adopt such means as they think sufficient to bring to the notice of Members of the Academy Trust all such rules or bye laws, which shall be binding on all Members of the Academy Trust. Provided that no rule or bye law shall be inconsistent </w:t>
      </w:r>
      <w:proofErr w:type="gramStart"/>
      <w:r w:rsidRPr="00DC40C6">
        <w:rPr>
          <w:sz w:val="24"/>
          <w:szCs w:val="24"/>
        </w:rPr>
        <w:t xml:space="preserve">with, </w:t>
      </w:r>
      <w:r w:rsidRPr="00DC40C6">
        <w:rPr>
          <w:sz w:val="24"/>
          <w:szCs w:val="24"/>
        </w:rPr>
        <w:lastRenderedPageBreak/>
        <w:t>or</w:t>
      </w:r>
      <w:proofErr w:type="gramEnd"/>
      <w:r w:rsidRPr="00DC40C6">
        <w:rPr>
          <w:sz w:val="24"/>
          <w:szCs w:val="24"/>
        </w:rPr>
        <w:t xml:space="preserve"> shall affect or repeal anything contained in the Articles.</w:t>
      </w:r>
    </w:p>
    <w:p w14:paraId="2DB17CF0" w14:textId="77777777" w:rsidR="00381711" w:rsidRPr="00DC40C6" w:rsidRDefault="00407534" w:rsidP="00F9782F">
      <w:pPr>
        <w:pStyle w:val="Bodytext30"/>
        <w:shd w:val="clear" w:color="auto" w:fill="auto"/>
        <w:spacing w:after="69" w:line="234" w:lineRule="exact"/>
        <w:ind w:left="851" w:hanging="851"/>
        <w:jc w:val="both"/>
        <w:rPr>
          <w:sz w:val="24"/>
          <w:szCs w:val="24"/>
        </w:rPr>
      </w:pPr>
      <w:bookmarkStart w:id="49" w:name="_Toc415042314"/>
      <w:r w:rsidRPr="00DC40C6">
        <w:rPr>
          <w:sz w:val="24"/>
          <w:szCs w:val="24"/>
        </w:rPr>
        <w:t>AVOIDING INFLUENCED COMPANY STATUS</w:t>
      </w:r>
      <w:bookmarkEnd w:id="49"/>
    </w:p>
    <w:p w14:paraId="0D12D4F0" w14:textId="60DC742F" w:rsidR="00381711" w:rsidRPr="00DC40C6" w:rsidRDefault="00407534" w:rsidP="00F9782F">
      <w:pPr>
        <w:pStyle w:val="Bodytext80"/>
        <w:numPr>
          <w:ilvl w:val="0"/>
          <w:numId w:val="55"/>
        </w:numPr>
        <w:shd w:val="clear" w:color="auto" w:fill="auto"/>
        <w:spacing w:after="180" w:line="373" w:lineRule="exact"/>
        <w:ind w:left="851" w:hanging="851"/>
        <w:rPr>
          <w:sz w:val="24"/>
          <w:szCs w:val="24"/>
        </w:rPr>
      </w:pPr>
      <w:r w:rsidRPr="00DC40C6">
        <w:rPr>
          <w:sz w:val="24"/>
          <w:szCs w:val="24"/>
        </w:rPr>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267FB52F" w14:textId="046206D2" w:rsidR="00381711" w:rsidRPr="00DC40C6" w:rsidRDefault="00407534" w:rsidP="00F9782F">
      <w:pPr>
        <w:pStyle w:val="Bodytext80"/>
        <w:numPr>
          <w:ilvl w:val="0"/>
          <w:numId w:val="55"/>
        </w:numPr>
        <w:shd w:val="clear" w:color="auto" w:fill="auto"/>
        <w:spacing w:after="0" w:line="373" w:lineRule="exact"/>
        <w:ind w:left="851" w:hanging="851"/>
        <w:rPr>
          <w:sz w:val="24"/>
          <w:szCs w:val="24"/>
        </w:rPr>
      </w:pPr>
      <w:r w:rsidRPr="00DC40C6">
        <w:rPr>
          <w:sz w:val="24"/>
          <w:szCs w:val="24"/>
        </w:rPr>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w:t>
      </w:r>
      <w:r w:rsidR="00CF5A4E" w:rsidRPr="00DC40C6">
        <w:rPr>
          <w:sz w:val="24"/>
          <w:szCs w:val="24"/>
        </w:rPr>
        <w:t xml:space="preserve"> </w:t>
      </w:r>
      <w:r w:rsidRPr="00DC40C6">
        <w:rPr>
          <w:sz w:val="24"/>
          <w:szCs w:val="24"/>
        </w:rPr>
        <w:t>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0C56962F" w14:textId="3FAC4E4D" w:rsidR="00D97F10" w:rsidRPr="00DC40C6" w:rsidRDefault="00D97F10" w:rsidP="00120346">
      <w:pPr>
        <w:pStyle w:val="Bodytext80"/>
        <w:shd w:val="clear" w:color="auto" w:fill="auto"/>
        <w:spacing w:after="0" w:line="373" w:lineRule="exact"/>
        <w:ind w:left="851" w:firstLine="0"/>
        <w:rPr>
          <w:sz w:val="24"/>
          <w:szCs w:val="24"/>
        </w:rPr>
      </w:pPr>
    </w:p>
    <w:p w14:paraId="70CC2ED6" w14:textId="58127908" w:rsidR="00381711" w:rsidRPr="00DC40C6" w:rsidRDefault="00407534" w:rsidP="00F9782F">
      <w:pPr>
        <w:pStyle w:val="Bodytext80"/>
        <w:numPr>
          <w:ilvl w:val="0"/>
          <w:numId w:val="55"/>
        </w:numPr>
        <w:shd w:val="clear" w:color="auto" w:fill="auto"/>
        <w:tabs>
          <w:tab w:val="left" w:pos="879"/>
        </w:tabs>
        <w:spacing w:after="166" w:line="367" w:lineRule="exact"/>
        <w:ind w:left="851" w:hanging="851"/>
        <w:rPr>
          <w:sz w:val="24"/>
          <w:szCs w:val="24"/>
        </w:rPr>
      </w:pPr>
      <w:r w:rsidRPr="00DC40C6">
        <w:rPr>
          <w:sz w:val="24"/>
          <w:szCs w:val="24"/>
        </w:rPr>
        <w:t xml:space="preserve">No person who is a Local Authority Associated Person is eligible to be appointed or elected to the office of Trustee unless </w:t>
      </w:r>
      <w:r w:rsidR="0018074D">
        <w:rPr>
          <w:sz w:val="24"/>
          <w:szCs w:val="24"/>
        </w:rPr>
        <w:t>their</w:t>
      </w:r>
      <w:r w:rsidRPr="00DC40C6">
        <w:rPr>
          <w:sz w:val="24"/>
          <w:szCs w:val="24"/>
        </w:rPr>
        <w:t xml:space="preserve"> appointment or election to such office is authorised by the local authority to which </w:t>
      </w:r>
      <w:r w:rsidR="0018074D">
        <w:rPr>
          <w:sz w:val="24"/>
          <w:szCs w:val="24"/>
        </w:rPr>
        <w:t>they</w:t>
      </w:r>
      <w:r w:rsidRPr="00DC40C6">
        <w:rPr>
          <w:sz w:val="24"/>
          <w:szCs w:val="24"/>
        </w:rPr>
        <w:t xml:space="preserve"> </w:t>
      </w:r>
      <w:r w:rsidR="0018074D">
        <w:rPr>
          <w:sz w:val="24"/>
          <w:szCs w:val="24"/>
        </w:rPr>
        <w:t>are</w:t>
      </w:r>
      <w:r w:rsidRPr="00DC40C6">
        <w:rPr>
          <w:sz w:val="24"/>
          <w:szCs w:val="24"/>
        </w:rPr>
        <w:t xml:space="preserve"> associated.</w:t>
      </w:r>
    </w:p>
    <w:p w14:paraId="642DB68F" w14:textId="12E73323" w:rsidR="00381711" w:rsidRPr="00DC40C6" w:rsidRDefault="00407534" w:rsidP="00F9782F">
      <w:pPr>
        <w:pStyle w:val="Bodytext80"/>
        <w:numPr>
          <w:ilvl w:val="0"/>
          <w:numId w:val="55"/>
        </w:numPr>
        <w:shd w:val="clear" w:color="auto" w:fill="auto"/>
        <w:tabs>
          <w:tab w:val="left" w:pos="879"/>
        </w:tabs>
        <w:spacing w:after="160" w:line="360" w:lineRule="exact"/>
        <w:ind w:left="851" w:hanging="851"/>
        <w:rPr>
          <w:sz w:val="24"/>
          <w:szCs w:val="24"/>
        </w:rPr>
      </w:pPr>
      <w:r w:rsidRPr="00DC40C6">
        <w:rPr>
          <w:sz w:val="24"/>
          <w:szCs w:val="24"/>
        </w:rPr>
        <w:t xml:space="preserve">If at the time of either </w:t>
      </w:r>
      <w:r w:rsidR="00AE6527">
        <w:rPr>
          <w:sz w:val="24"/>
          <w:szCs w:val="24"/>
        </w:rPr>
        <w:t>their</w:t>
      </w:r>
      <w:r w:rsidRPr="00DC40C6">
        <w:rPr>
          <w:sz w:val="24"/>
          <w:szCs w:val="24"/>
        </w:rPr>
        <w:t xml:space="preserve"> becoming a Member of the Academy Trust or </w:t>
      </w:r>
      <w:r w:rsidR="00AE6527">
        <w:rPr>
          <w:sz w:val="24"/>
          <w:szCs w:val="24"/>
        </w:rPr>
        <w:t>their</w:t>
      </w:r>
      <w:r w:rsidRPr="00DC40C6">
        <w:rPr>
          <w:sz w:val="24"/>
          <w:szCs w:val="24"/>
        </w:rPr>
        <w:t xml:space="preserve"> first appointment or election to office as a Trustee any Member or Trustee was not a Local Authority Associated Person but later becomes so during </w:t>
      </w:r>
      <w:r w:rsidR="00AE6527">
        <w:rPr>
          <w:sz w:val="24"/>
          <w:szCs w:val="24"/>
        </w:rPr>
        <w:t>their</w:t>
      </w:r>
      <w:r w:rsidRPr="00DC40C6">
        <w:rPr>
          <w:sz w:val="24"/>
          <w:szCs w:val="24"/>
        </w:rPr>
        <w:t xml:space="preserve"> membership or tenure as a </w:t>
      </w:r>
      <w:proofErr w:type="gramStart"/>
      <w:r w:rsidRPr="00DC40C6">
        <w:rPr>
          <w:sz w:val="24"/>
          <w:szCs w:val="24"/>
        </w:rPr>
        <w:t>Trustee</w:t>
      </w:r>
      <w:proofErr w:type="gramEnd"/>
      <w:r w:rsidRPr="00DC40C6">
        <w:rPr>
          <w:sz w:val="24"/>
          <w:szCs w:val="24"/>
        </w:rPr>
        <w:t xml:space="preserve"> </w:t>
      </w:r>
      <w:r w:rsidR="0018074D">
        <w:rPr>
          <w:sz w:val="24"/>
          <w:szCs w:val="24"/>
        </w:rPr>
        <w:t>they</w:t>
      </w:r>
      <w:r w:rsidRPr="00DC40C6">
        <w:rPr>
          <w:sz w:val="24"/>
          <w:szCs w:val="24"/>
        </w:rPr>
        <w:t xml:space="preserve"> shall be deemed to have immediately resigned </w:t>
      </w:r>
      <w:r w:rsidR="0018074D">
        <w:rPr>
          <w:sz w:val="24"/>
          <w:szCs w:val="24"/>
        </w:rPr>
        <w:t>their</w:t>
      </w:r>
      <w:r w:rsidRPr="00DC40C6">
        <w:rPr>
          <w:sz w:val="24"/>
          <w:szCs w:val="24"/>
        </w:rPr>
        <w:t xml:space="preserve"> membership and/or resigned from </w:t>
      </w:r>
      <w:r w:rsidR="0018074D">
        <w:rPr>
          <w:sz w:val="24"/>
          <w:szCs w:val="24"/>
        </w:rPr>
        <w:t>their</w:t>
      </w:r>
      <w:r w:rsidRPr="00DC40C6">
        <w:rPr>
          <w:sz w:val="24"/>
          <w:szCs w:val="24"/>
        </w:rPr>
        <w:t xml:space="preserve"> office as a Trustee as the case may be.</w:t>
      </w:r>
    </w:p>
    <w:p w14:paraId="48C17EAA" w14:textId="7886BC54" w:rsidR="00381711" w:rsidRPr="00DC40C6" w:rsidRDefault="00407534" w:rsidP="00F9782F">
      <w:pPr>
        <w:pStyle w:val="Bodytext80"/>
        <w:numPr>
          <w:ilvl w:val="0"/>
          <w:numId w:val="55"/>
        </w:numPr>
        <w:shd w:val="clear" w:color="auto" w:fill="auto"/>
        <w:tabs>
          <w:tab w:val="left" w:pos="879"/>
        </w:tabs>
        <w:spacing w:after="154" w:line="360" w:lineRule="exact"/>
        <w:ind w:left="851" w:hanging="851"/>
        <w:rPr>
          <w:sz w:val="24"/>
          <w:szCs w:val="24"/>
        </w:rPr>
      </w:pPr>
      <w:r w:rsidRPr="00DC40C6">
        <w:rPr>
          <w:sz w:val="24"/>
          <w:szCs w:val="24"/>
        </w:rPr>
        <w:t xml:space="preserve">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w:t>
      </w:r>
      <w:r w:rsidRPr="00DC40C6">
        <w:rPr>
          <w:sz w:val="24"/>
          <w:szCs w:val="24"/>
        </w:rPr>
        <w:lastRenderedPageBreak/>
        <w:t>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24DAEE2D" w14:textId="1E4D7E98" w:rsidR="00381711" w:rsidRPr="00DC40C6" w:rsidRDefault="00407534" w:rsidP="00120346">
      <w:pPr>
        <w:pStyle w:val="Bodytext80"/>
        <w:numPr>
          <w:ilvl w:val="0"/>
          <w:numId w:val="55"/>
        </w:numPr>
        <w:shd w:val="clear" w:color="auto" w:fill="auto"/>
        <w:tabs>
          <w:tab w:val="left" w:pos="879"/>
        </w:tabs>
        <w:spacing w:after="0" w:line="367" w:lineRule="exact"/>
        <w:ind w:left="851" w:hanging="851"/>
        <w:rPr>
          <w:sz w:val="24"/>
          <w:szCs w:val="24"/>
        </w:rPr>
        <w:sectPr w:rsidR="00381711" w:rsidRPr="00DC40C6">
          <w:headerReference w:type="even" r:id="rId14"/>
          <w:headerReference w:type="default" r:id="rId15"/>
          <w:footerReference w:type="even" r:id="rId16"/>
          <w:footerReference w:type="default" r:id="rId17"/>
          <w:headerReference w:type="first" r:id="rId18"/>
          <w:footerReference w:type="first" r:id="rId19"/>
          <w:pgSz w:w="11900" w:h="16840"/>
          <w:pgMar w:top="2000" w:right="1733" w:bottom="2213" w:left="1398" w:header="0" w:footer="3" w:gutter="0"/>
          <w:cols w:space="720"/>
          <w:noEndnote/>
          <w:docGrid w:linePitch="360"/>
        </w:sectPr>
      </w:pPr>
      <w:r w:rsidRPr="006030D8">
        <w:rPr>
          <w:sz w:val="24"/>
          <w:szCs w:val="24"/>
        </w:rPr>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p w14:paraId="7DF00BDC" w14:textId="77777777" w:rsidR="00381711" w:rsidRPr="006030D8" w:rsidRDefault="00381711" w:rsidP="00F9782F">
      <w:pPr>
        <w:jc w:val="both"/>
      </w:pPr>
    </w:p>
    <w:sectPr w:rsidR="00381711" w:rsidRPr="006030D8" w:rsidSect="00F9782F">
      <w:footerReference w:type="first" r:id="rId20"/>
      <w:type w:val="continuous"/>
      <w:pgSz w:w="11900" w:h="16840"/>
      <w:pgMar w:top="1872" w:right="1841" w:bottom="1872" w:left="145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9081" w14:textId="77777777" w:rsidR="00AD7B78" w:rsidRDefault="00AD7B78">
      <w:r>
        <w:separator/>
      </w:r>
    </w:p>
  </w:endnote>
  <w:endnote w:type="continuationSeparator" w:id="0">
    <w:p w14:paraId="37374887" w14:textId="77777777" w:rsidR="00AD7B78" w:rsidRDefault="00AD7B78">
      <w:r>
        <w:continuationSeparator/>
      </w:r>
    </w:p>
  </w:endnote>
  <w:endnote w:type="continuationNotice" w:id="1">
    <w:p w14:paraId="41250280" w14:textId="77777777" w:rsidR="00AD7B78" w:rsidRDefault="00AD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23E5" w14:textId="77777777" w:rsidR="00AA7D01" w:rsidRDefault="00AA7D01" w:rsidP="00F9782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1CAC76" w14:textId="77777777" w:rsidR="00AA7D01" w:rsidRDefault="00AA7D01" w:rsidP="00533430">
    <w:pPr>
      <w:ind w:right="360"/>
      <w:rPr>
        <w:sz w:val="2"/>
        <w:szCs w:val="2"/>
      </w:rPr>
    </w:pPr>
    <w:r>
      <w:rPr>
        <w:noProof/>
      </w:rPr>
      <mc:AlternateContent>
        <mc:Choice Requires="wps">
          <w:drawing>
            <wp:anchor distT="0" distB="0" distL="63500" distR="63500" simplePos="0" relativeHeight="314572456" behindDoc="1" locked="0" layoutInCell="1" allowOverlap="1" wp14:anchorId="0566CBCF" wp14:editId="53A56D8F">
              <wp:simplePos x="0" y="0"/>
              <wp:positionH relativeFrom="page">
                <wp:posOffset>1205230</wp:posOffset>
              </wp:positionH>
              <wp:positionV relativeFrom="page">
                <wp:posOffset>9479280</wp:posOffset>
              </wp:positionV>
              <wp:extent cx="664210" cy="79375"/>
              <wp:effectExtent l="0" t="1905" r="0" b="444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CACF" w14:textId="77777777" w:rsidR="00AA7D01" w:rsidRDefault="00AA7D01">
                          <w:pPr>
                            <w:pStyle w:val="Headerorfooter10"/>
                            <w:shd w:val="clear" w:color="auto" w:fill="auto"/>
                            <w:spacing w:line="240" w:lineRule="auto"/>
                          </w:pPr>
                          <w:r>
                            <w:fldChar w:fldCharType="begin"/>
                          </w:r>
                          <w:r>
                            <w:instrText xml:space="preserve"> PAGE \* MERGEFORMAT </w:instrText>
                          </w:r>
                          <w:r>
                            <w:fldChar w:fldCharType="separate"/>
                          </w:r>
                          <w:r>
                            <w:rPr>
                              <w:rStyle w:val="Headerorfooter165pt"/>
                            </w:rPr>
                            <w:t>#</w:t>
                          </w:r>
                          <w:r>
                            <w:rPr>
                              <w:rStyle w:val="Headerorfooter165pt"/>
                            </w:rPr>
                            <w:fldChar w:fldCharType="end"/>
                          </w:r>
                        </w:p>
                        <w:p w14:paraId="76111DF8" w14:textId="77777777" w:rsidR="00AA7D01" w:rsidRDefault="00AA7D01">
                          <w:pPr>
                            <w:pStyle w:val="Headerorfooter10"/>
                            <w:shd w:val="clear" w:color="auto" w:fill="auto"/>
                            <w:spacing w:line="240" w:lineRule="auto"/>
                          </w:pPr>
                          <w:r>
                            <w:rPr>
                              <w:rStyle w:val="Headerorfooter165pt"/>
                            </w:rPr>
                            <w:t>February 2016 v5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6CBCF" id="_x0000_t202" coordsize="21600,21600" o:spt="202" path="m,l,21600r21600,l21600,xe">
              <v:stroke joinstyle="miter"/>
              <v:path gradientshapeok="t" o:connecttype="rect"/>
            </v:shapetype>
            <v:shape id="Text Box 51" o:spid="_x0000_s1028" type="#_x0000_t202" style="position:absolute;margin-left:94.9pt;margin-top:746.4pt;width:52.3pt;height:6.2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" filled="f" stroked="f">
              <v:textbox style="mso-fit-shape-to-text:t" inset="0,0,0,0">
                <w:txbxContent>
                  <w:p w14:paraId="2520CACF" w14:textId="77777777" w:rsidR="00AA7D01" w:rsidRDefault="00AA7D01">
                    <w:pPr>
                      <w:pStyle w:val="Headerorfooter10"/>
                      <w:shd w:val="clear" w:color="auto" w:fill="auto"/>
                      <w:spacing w:line="240" w:lineRule="auto"/>
                    </w:pPr>
                    <w:r>
                      <w:fldChar w:fldCharType="begin"/>
                    </w:r>
                    <w:r>
                      <w:instrText xml:space="preserve"> PAGE \* MERGEFORMAT </w:instrText>
                    </w:r>
                    <w:r>
                      <w:fldChar w:fldCharType="separate"/>
                    </w:r>
                    <w:r>
                      <w:rPr>
                        <w:rStyle w:val="Headerorfooter165pt"/>
                      </w:rPr>
                      <w:t>#</w:t>
                    </w:r>
                    <w:r>
                      <w:rPr>
                        <w:rStyle w:val="Headerorfooter165pt"/>
                      </w:rPr>
                      <w:fldChar w:fldCharType="end"/>
                    </w:r>
                  </w:p>
                  <w:p w14:paraId="76111DF8" w14:textId="77777777" w:rsidR="00AA7D01" w:rsidRDefault="00AA7D01">
                    <w:pPr>
                      <w:pStyle w:val="Headerorfooter10"/>
                      <w:shd w:val="clear" w:color="auto" w:fill="auto"/>
                      <w:spacing w:line="240" w:lineRule="auto"/>
                    </w:pPr>
                    <w:r>
                      <w:rPr>
                        <w:rStyle w:val="Headerorfooter165pt"/>
                      </w:rPr>
                      <w:t>February 2016 v5</w:t>
                    </w:r>
                  </w:p>
                </w:txbxContent>
              </v:textbox>
              <w10:wrap anchorx="page" anchory="page"/>
            </v:shape>
          </w:pict>
        </mc:Fallback>
      </mc:AlternateContent>
    </w:r>
  </w:p>
  <w:p w14:paraId="42311277" w14:textId="335C3450" w:rsidR="00D45855" w:rsidRDefault="00D45855" w:rsidP="00D45855">
    <w:pPr>
      <w:ind w:right="360"/>
      <w:rPr>
        <w:sz w:val="2"/>
        <w:szCs w:val="2"/>
      </w:rPr>
    </w:pPr>
    <w:r>
      <w:rPr>
        <w:sz w:val="2"/>
        <w:szCs w:val="2"/>
      </w:rPr>
      <w:fldChar w:fldCharType="begin"/>
    </w:r>
    <w:r>
      <w:rPr>
        <w:sz w:val="2"/>
        <w:szCs w:val="2"/>
      </w:rPr>
      <w:instrText xml:space="preserve"> DOCPROPERTY iManageFooter \* MERGEFORMAT </w:instrText>
    </w:r>
    <w:r>
      <w:rPr>
        <w:sz w:val="2"/>
        <w:szCs w:val="2"/>
      </w:rPr>
      <w:fldChar w:fldCharType="separate"/>
    </w:r>
    <w:r w:rsidR="004B0EB3" w:rsidRPr="00416AC8">
      <w:rPr>
        <w:rFonts w:ascii="Arial" w:hAnsi="Arial" w:cs="Arial"/>
        <w:sz w:val="16"/>
        <w:szCs w:val="2"/>
      </w:rPr>
      <w:t>15754136v8</w:t>
    </w:r>
    <w:r>
      <w:rPr>
        <w:sz w:val="2"/>
        <w:szCs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20E4" w14:textId="50231D6F" w:rsidR="00AA7D01" w:rsidRDefault="00BB1FB1" w:rsidP="00BB1FB1">
    <w:pPr>
      <w:ind w:right="360"/>
      <w:rPr>
        <w:rStyle w:val="PageNumber"/>
        <w:rFonts w:ascii="Arial" w:hAnsi="Arial" w:cs="Arial"/>
        <w:sz w:val="16"/>
      </w:rPr>
    </w:pPr>
    <w:r w:rsidRPr="00BB1FB1">
      <w:rPr>
        <w:rStyle w:val="PageNumber"/>
        <w:rFonts w:ascii="Arial" w:hAnsi="Arial" w:cs="Arial"/>
        <w:sz w:val="16"/>
      </w:rPr>
      <w:t>15754136.2</w:t>
    </w:r>
  </w:p>
  <w:p w14:paraId="3435EF98" w14:textId="549403A8" w:rsidR="00D45855" w:rsidRPr="00BB1FB1" w:rsidRDefault="00D45855" w:rsidP="00D45855">
    <w:pPr>
      <w:ind w:right="360"/>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sidR="004B0EB3">
      <w:rPr>
        <w:rFonts w:ascii="Arial" w:hAnsi="Arial" w:cs="Arial"/>
        <w:sz w:val="16"/>
      </w:rPr>
      <w:t>15754136v8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A80" w14:textId="240721C0" w:rsidR="00AA7D01" w:rsidRPr="00BB1FB1" w:rsidRDefault="00BB1FB1" w:rsidP="00BB1FB1">
    <w:pPr>
      <w:pStyle w:val="Footer"/>
      <w:rPr>
        <w:rFonts w:ascii="Arial" w:hAnsi="Arial" w:cs="Arial"/>
        <w:sz w:val="16"/>
      </w:rPr>
    </w:pPr>
    <w:r w:rsidRPr="00BB1FB1">
      <w:rPr>
        <w:rFonts w:ascii="Arial" w:hAnsi="Arial" w:cs="Arial"/>
        <w:sz w:val="16"/>
      </w:rPr>
      <w:t>15754136.2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2A49" w14:textId="77777777" w:rsidR="00AA7D01" w:rsidRDefault="00AA7D01">
    <w:pPr>
      <w:pStyle w:val="Footer"/>
    </w:pPr>
  </w:p>
  <w:p w14:paraId="4FD666C6" w14:textId="0C66169D" w:rsidR="00D45855" w:rsidRPr="00F9782F" w:rsidRDefault="00000000" w:rsidP="00D45855">
    <w:pPr>
      <w:pStyle w:val="Footer"/>
    </w:pPr>
    <w:fldSimple w:instr=" DOCPROPERTY iManageFooter \* MERGEFORMAT ">
      <w:r w:rsidR="004B0EB3" w:rsidRPr="00416AC8">
        <w:rPr>
          <w:rFonts w:ascii="Arial" w:hAnsi="Arial" w:cs="Arial"/>
          <w:sz w:val="16"/>
        </w:rPr>
        <w:t>15754136v8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9DB6" w14:textId="77777777" w:rsidR="00AD7B78" w:rsidRDefault="00AD7B78" w:rsidP="00DB5469"/>
  </w:footnote>
  <w:footnote w:type="continuationSeparator" w:id="0">
    <w:p w14:paraId="70687766" w14:textId="77777777" w:rsidR="00AD7B78" w:rsidRDefault="00AD7B78"/>
  </w:footnote>
  <w:footnote w:type="continuationNotice" w:id="1">
    <w:p w14:paraId="52BD422B" w14:textId="77777777" w:rsidR="00AD7B78" w:rsidRDefault="00AD7B78"/>
  </w:footnote>
  <w:footnote w:id="2">
    <w:p w14:paraId="300B6578" w14:textId="438A901F" w:rsidR="00AA7D01" w:rsidRDefault="00AA7D01" w:rsidP="00F9782F">
      <w:pPr>
        <w:pStyle w:val="Footnote20"/>
        <w:shd w:val="clear" w:color="auto" w:fill="auto"/>
        <w:tabs>
          <w:tab w:val="left" w:pos="513"/>
        </w:tabs>
        <w:ind w:left="400"/>
      </w:pPr>
    </w:p>
  </w:footnote>
  <w:footnote w:id="3">
    <w:p w14:paraId="40406E9B" w14:textId="27F7202F" w:rsidR="00AA7D01" w:rsidRDefault="00AA7D01" w:rsidP="00F9782F">
      <w:pPr>
        <w:pStyle w:val="Footnote20"/>
        <w:shd w:val="clear" w:color="auto" w:fill="auto"/>
        <w:tabs>
          <w:tab w:val="left" w:pos="533"/>
        </w:tabs>
        <w:spacing w:line="190" w:lineRule="exact"/>
        <w:ind w:left="420"/>
        <w:jc w:val="both"/>
      </w:pPr>
      <w:r w:rsidRPr="00F9782F">
        <w:footnoteRef/>
      </w:r>
      <w:r>
        <w:tab/>
        <w:t>A Member who is also a Trustee is subject to the restrictions on trustee benefits in articles 6.</w:t>
      </w:r>
      <w:r w:rsidR="00764A59">
        <w:t>2</w:t>
      </w:r>
      <w:r>
        <w:t xml:space="preserve"> - 6.9.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BD4A" w14:textId="77777777" w:rsidR="00AA7D01" w:rsidRDefault="00AA7D01">
    <w:pPr>
      <w:rPr>
        <w:sz w:val="2"/>
        <w:szCs w:val="2"/>
      </w:rPr>
    </w:pPr>
    <w:r>
      <w:rPr>
        <w:noProof/>
      </w:rPr>
      <mc:AlternateContent>
        <mc:Choice Requires="wps">
          <w:drawing>
            <wp:anchor distT="0" distB="0" distL="63500" distR="63500" simplePos="0" relativeHeight="314572454" behindDoc="1" locked="0" layoutInCell="1" allowOverlap="1" wp14:anchorId="7589D018" wp14:editId="43011883">
              <wp:simplePos x="0" y="0"/>
              <wp:positionH relativeFrom="page">
                <wp:posOffset>1232452</wp:posOffset>
              </wp:positionH>
              <wp:positionV relativeFrom="page">
                <wp:posOffset>1097280</wp:posOffset>
              </wp:positionV>
              <wp:extent cx="5088835" cy="834887"/>
              <wp:effectExtent l="0" t="0" r="17145" b="381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5" cy="834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47FB" w14:textId="77777777" w:rsidR="00AA7D01" w:rsidRDefault="00AA7D01" w:rsidP="00304811">
                          <w:pPr>
                            <w:pStyle w:val="Headerorfooter10"/>
                            <w:shd w:val="clear" w:color="auto" w:fill="auto"/>
                            <w:spacing w:line="240" w:lineRule="auto"/>
                            <w:jc w:val="center"/>
                          </w:pPr>
                          <w:r>
                            <w:rPr>
                              <w:rStyle w:val="Headerorfooter11"/>
                            </w:rPr>
                            <w:t>ACADEMY ARTICLES OF ASSOCIATION MODEL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D018" id="_x0000_t202" coordsize="21600,21600" o:spt="202" path="m,l,21600r21600,l21600,xe">
              <v:stroke joinstyle="miter"/>
              <v:path gradientshapeok="t" o:connecttype="rect"/>
            </v:shapetype>
            <v:shape id="Text Box 49" o:spid="_x0000_s1026" type="#_x0000_t202" style="position:absolute;margin-left:97.05pt;margin-top:86.4pt;width:400.7pt;height:65.75pt;z-index:-18874402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" filled="f" stroked="f">
              <v:textbox inset="0,0,0,0">
                <w:txbxContent>
                  <w:p w14:paraId="3CAD47FB" w14:textId="77777777" w:rsidR="00AA7D01" w:rsidRDefault="00AA7D01" w:rsidP="00304811">
                    <w:pPr>
                      <w:pStyle w:val="Headerorfooter10"/>
                      <w:shd w:val="clear" w:color="auto" w:fill="auto"/>
                      <w:spacing w:line="240" w:lineRule="auto"/>
                      <w:jc w:val="center"/>
                    </w:pPr>
                    <w:r>
                      <w:rPr>
                        <w:rStyle w:val="Headerorfooter11"/>
                      </w:rPr>
                      <w:t>ACADEMY ARTICLES OF ASSOCIATION MODEL 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8AB9" w14:textId="77777777" w:rsidR="00AA7D01" w:rsidRPr="00F9782F" w:rsidRDefault="00AA7D01" w:rsidP="00F9782F">
    <w:pPr>
      <w:rPr>
        <w:sz w:val="2"/>
      </w:rPr>
    </w:pPr>
    <w:r>
      <w:rPr>
        <w:noProof/>
      </w:rPr>
      <mc:AlternateContent>
        <mc:Choice Requires="wps">
          <w:drawing>
            <wp:anchor distT="0" distB="0" distL="63500" distR="63500" simplePos="0" relativeHeight="314572455" behindDoc="1" locked="0" layoutInCell="1" allowOverlap="1" wp14:anchorId="1C1633BB" wp14:editId="1ACB541E">
              <wp:simplePos x="0" y="0"/>
              <wp:positionH relativeFrom="page">
                <wp:posOffset>1896110</wp:posOffset>
              </wp:positionH>
              <wp:positionV relativeFrom="page">
                <wp:posOffset>934085</wp:posOffset>
              </wp:positionV>
              <wp:extent cx="3516630" cy="109220"/>
              <wp:effectExtent l="635" t="635" r="0"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A468" w14:textId="77777777" w:rsidR="00AA7D01" w:rsidRDefault="00AA7D01">
                          <w:pPr>
                            <w:pStyle w:val="Headerorfooter10"/>
                            <w:shd w:val="clear" w:color="auto" w:fill="auto"/>
                            <w:spacing w:line="240" w:lineRule="auto"/>
                          </w:pPr>
                          <w:r>
                            <w:rPr>
                              <w:rStyle w:val="Headerorfooter11"/>
                            </w:rPr>
                            <w:t>ACADEMY ARTICLES OF ASSOCIATION MODEL ONE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633BB" id="_x0000_t202" coordsize="21600,21600" o:spt="202" path="m,l,21600r21600,l21600,xe">
              <v:stroke joinstyle="miter"/>
              <v:path gradientshapeok="t" o:connecttype="rect"/>
            </v:shapetype>
            <v:shape id="Text Box 50" o:spid="_x0000_s1027" type="#_x0000_t202" style="position:absolute;margin-left:149.3pt;margin-top:73.55pt;width:276.9pt;height:8.6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" filled="f" stroked="f">
              <v:textbox style="mso-fit-shape-to-text:t" inset="0,0,0,0">
                <w:txbxContent>
                  <w:p w14:paraId="05AFA468" w14:textId="77777777" w:rsidR="00AA7D01" w:rsidRDefault="00AA7D01">
                    <w:pPr>
                      <w:pStyle w:val="Headerorfooter10"/>
                      <w:shd w:val="clear" w:color="auto" w:fill="auto"/>
                      <w:spacing w:line="240" w:lineRule="auto"/>
                    </w:pPr>
                    <w:r>
                      <w:rPr>
                        <w:rStyle w:val="Headerorfooter11"/>
                      </w:rPr>
                      <w:t>ACADEMY ARTICLES OF ASSOCIATION MODEL ONE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B746" w14:textId="77777777" w:rsidR="008C2D81" w:rsidRDefault="008C2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BEC23F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9193B"/>
    <w:multiLevelType w:val="hybridMultilevel"/>
    <w:tmpl w:val="5C9A05BE"/>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1222C2C"/>
    <w:multiLevelType w:val="multilevel"/>
    <w:tmpl w:val="C37E6074"/>
    <w:lvl w:ilvl="0">
      <w:start w:val="1"/>
      <w:numFmt w:val="lowerRoman"/>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AC5DB5"/>
    <w:multiLevelType w:val="hybridMultilevel"/>
    <w:tmpl w:val="68FA99B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02C60362"/>
    <w:multiLevelType w:val="multilevel"/>
    <w:tmpl w:val="00C03E7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201A1A"/>
    <w:multiLevelType w:val="multilevel"/>
    <w:tmpl w:val="1CF8D20E"/>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3B558CD"/>
    <w:multiLevelType w:val="hybridMultilevel"/>
    <w:tmpl w:val="D6EA6856"/>
    <w:lvl w:ilvl="0" w:tplc="1D98CF7E">
      <w:start w:val="9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C54E8D"/>
    <w:multiLevelType w:val="hybridMultilevel"/>
    <w:tmpl w:val="9FAC0498"/>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861"/>
        </w:tabs>
        <w:ind w:left="861" w:hanging="435"/>
      </w:pPr>
      <w:rPr>
        <w:rFonts w:cs="Times New Roman" w:hint="default"/>
      </w:rPr>
    </w:lvl>
    <w:lvl w:ilvl="2" w:tplc="08090019">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3F16CD"/>
    <w:multiLevelType w:val="hybridMultilevel"/>
    <w:tmpl w:val="9BDCBBCA"/>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D33AEA"/>
    <w:multiLevelType w:val="multilevel"/>
    <w:tmpl w:val="C3CCFA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6765F6"/>
    <w:multiLevelType w:val="multilevel"/>
    <w:tmpl w:val="C55CF1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4933BB"/>
    <w:multiLevelType w:val="multilevel"/>
    <w:tmpl w:val="7EF84C9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07D4002F"/>
    <w:multiLevelType w:val="multilevel"/>
    <w:tmpl w:val="BA08589A"/>
    <w:lvl w:ilvl="0">
      <w:start w:val="15"/>
      <w:numFmt w:val="lowerLetter"/>
      <w:lvlText w:val="%1."/>
      <w:lvlJc w:val="left"/>
      <w:pPr>
        <w:ind w:left="177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7F148CA"/>
    <w:multiLevelType w:val="multilevel"/>
    <w:tmpl w:val="4E22DD0C"/>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16" w15:restartNumberingAfterBreak="0">
    <w:nsid w:val="087E0A5D"/>
    <w:multiLevelType w:val="multilevel"/>
    <w:tmpl w:val="62A8346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9F7027"/>
    <w:multiLevelType w:val="multilevel"/>
    <w:tmpl w:val="9D80BA22"/>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AC60133"/>
    <w:multiLevelType w:val="multilevel"/>
    <w:tmpl w:val="622A7CBC"/>
    <w:lvl w:ilvl="0">
      <w:start w:val="3"/>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E469BC"/>
    <w:multiLevelType w:val="multilevel"/>
    <w:tmpl w:val="58867A20"/>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C5426B3"/>
    <w:multiLevelType w:val="hybridMultilevel"/>
    <w:tmpl w:val="9CE44522"/>
    <w:lvl w:ilvl="0" w:tplc="0809000F">
      <w:start w:val="107"/>
      <w:numFmt w:val="decimal"/>
      <w:lvlText w:val="%1."/>
      <w:lvlJc w:val="left"/>
      <w:pPr>
        <w:tabs>
          <w:tab w:val="num" w:pos="720"/>
        </w:tabs>
        <w:ind w:left="720" w:hanging="360"/>
      </w:pPr>
      <w:rPr>
        <w:rFonts w:cs="Times New Roman" w:hint="default"/>
      </w:rPr>
    </w:lvl>
    <w:lvl w:ilvl="1" w:tplc="FB941420">
      <w:start w:val="1"/>
      <w:numFmt w:val="lowerRoman"/>
      <w:lvlText w:val="%2)"/>
      <w:lvlJc w:val="left"/>
      <w:pPr>
        <w:tabs>
          <w:tab w:val="num" w:pos="1800"/>
        </w:tabs>
        <w:ind w:left="1800" w:hanging="720"/>
      </w:pPr>
      <w:rPr>
        <w:rFonts w:cs="Times New Roman" w:hint="default"/>
      </w:rPr>
    </w:lvl>
    <w:lvl w:ilvl="2" w:tplc="08090019">
      <w:start w:val="1"/>
      <w:numFmt w:val="lowerLetter"/>
      <w:lvlText w:val="%3."/>
      <w:lvlJc w:val="left"/>
      <w:pPr>
        <w:tabs>
          <w:tab w:val="num" w:pos="2700"/>
        </w:tabs>
        <w:ind w:left="2700" w:hanging="720"/>
      </w:pPr>
      <w:rPr>
        <w:rFonts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410B38"/>
    <w:multiLevelType w:val="hybridMultilevel"/>
    <w:tmpl w:val="4F1C7A0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0E964735"/>
    <w:multiLevelType w:val="hybridMultilevel"/>
    <w:tmpl w:val="380CA600"/>
    <w:lvl w:ilvl="0" w:tplc="CFDEEF3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BB474D"/>
    <w:multiLevelType w:val="multilevel"/>
    <w:tmpl w:val="40F2E37A"/>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0EC66809"/>
    <w:multiLevelType w:val="multilevel"/>
    <w:tmpl w:val="B930FA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EB0D5F"/>
    <w:multiLevelType w:val="multilevel"/>
    <w:tmpl w:val="F4142C2E"/>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0F9E5949"/>
    <w:multiLevelType w:val="multilevel"/>
    <w:tmpl w:val="002E3826"/>
    <w:lvl w:ilvl="0">
      <w:start w:val="3"/>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14A03EE"/>
    <w:multiLevelType w:val="multilevel"/>
    <w:tmpl w:val="04DA7C10"/>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12D947CB"/>
    <w:multiLevelType w:val="multilevel"/>
    <w:tmpl w:val="0250EF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72384C"/>
    <w:multiLevelType w:val="multilevel"/>
    <w:tmpl w:val="D5C0B9E0"/>
    <w:lvl w:ilvl="0">
      <w:start w:val="1"/>
      <w:numFmt w:val="decimal"/>
      <w:lvlText w:val="%1."/>
      <w:lvlJc w:val="left"/>
      <w:pPr>
        <w:ind w:left="1080" w:hanging="720"/>
      </w:pPr>
      <w:rPr>
        <w:rFonts w:cs="Times New Roman"/>
      </w:rPr>
    </w:lvl>
    <w:lvl w:ilvl="1">
      <w:start w:val="1"/>
      <w:numFmt w:val="lowerLetter"/>
      <w:lvlText w:val="%2)"/>
      <w:lvlJc w:val="left"/>
      <w:pPr>
        <w:ind w:left="1515"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3D63C77"/>
    <w:multiLevelType w:val="multilevel"/>
    <w:tmpl w:val="C430D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A92999"/>
    <w:multiLevelType w:val="multilevel"/>
    <w:tmpl w:val="2C40E64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434A36"/>
    <w:multiLevelType w:val="hybridMultilevel"/>
    <w:tmpl w:val="798EB5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7B22DD"/>
    <w:multiLevelType w:val="hybridMultilevel"/>
    <w:tmpl w:val="C8D63EC4"/>
    <w:lvl w:ilvl="0" w:tplc="08090019">
      <w:start w:val="1"/>
      <w:numFmt w:val="lowerLetter"/>
      <w:lvlText w:val="%1."/>
      <w:lvlJc w:val="left"/>
      <w:pPr>
        <w:ind w:left="720" w:hanging="360"/>
      </w:pPr>
    </w:lvl>
    <w:lvl w:ilvl="1" w:tplc="4E64A20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6C96422"/>
    <w:multiLevelType w:val="multilevel"/>
    <w:tmpl w:val="74AEAE0C"/>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96F7BA9"/>
    <w:multiLevelType w:val="hybridMultilevel"/>
    <w:tmpl w:val="880E2700"/>
    <w:lvl w:ilvl="0" w:tplc="281E8856">
      <w:start w:val="1"/>
      <w:numFmt w:val="lowerRoman"/>
      <w:lvlText w:val="%1."/>
      <w:lvlJc w:val="left"/>
      <w:pPr>
        <w:ind w:left="1569" w:hanging="360"/>
      </w:pPr>
      <w:rPr>
        <w:rFonts w:hint="default"/>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36" w15:restartNumberingAfterBreak="0">
    <w:nsid w:val="19A0416E"/>
    <w:multiLevelType w:val="multilevel"/>
    <w:tmpl w:val="BA968B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8" w15:restartNumberingAfterBreak="0">
    <w:nsid w:val="19FE526E"/>
    <w:multiLevelType w:val="multilevel"/>
    <w:tmpl w:val="2E76EC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0153FC"/>
    <w:multiLevelType w:val="multilevel"/>
    <w:tmpl w:val="89D2CCC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0" w15:restartNumberingAfterBreak="0">
    <w:nsid w:val="1A306344"/>
    <w:multiLevelType w:val="multilevel"/>
    <w:tmpl w:val="DF0460BC"/>
    <w:lvl w:ilvl="0">
      <w:start w:val="9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1A722E6B"/>
    <w:multiLevelType w:val="hybridMultilevel"/>
    <w:tmpl w:val="F104E7DE"/>
    <w:lvl w:ilvl="0" w:tplc="281E8856">
      <w:start w:val="1"/>
      <w:numFmt w:val="lowerRoman"/>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2" w15:restartNumberingAfterBreak="0">
    <w:nsid w:val="1B443291"/>
    <w:multiLevelType w:val="hybridMultilevel"/>
    <w:tmpl w:val="C9123E9C"/>
    <w:lvl w:ilvl="0" w:tplc="ED74FB2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4" w15:restartNumberingAfterBreak="0">
    <w:nsid w:val="1C8D75DB"/>
    <w:multiLevelType w:val="multilevel"/>
    <w:tmpl w:val="52C24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D544C71"/>
    <w:multiLevelType w:val="multilevel"/>
    <w:tmpl w:val="90E66A0C"/>
    <w:lvl w:ilvl="0">
      <w:start w:val="10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A033A6"/>
    <w:multiLevelType w:val="multilevel"/>
    <w:tmpl w:val="60D660E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203F50CE"/>
    <w:multiLevelType w:val="multilevel"/>
    <w:tmpl w:val="601C9A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1EE4CB9"/>
    <w:multiLevelType w:val="multilevel"/>
    <w:tmpl w:val="510209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51020D"/>
    <w:multiLevelType w:val="multilevel"/>
    <w:tmpl w:val="92928F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5D690A"/>
    <w:multiLevelType w:val="multilevel"/>
    <w:tmpl w:val="F07C6CA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24866789"/>
    <w:multiLevelType w:val="multilevel"/>
    <w:tmpl w:val="68B43D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480494"/>
    <w:multiLevelType w:val="multilevel"/>
    <w:tmpl w:val="998E7E0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25EA3D8E"/>
    <w:multiLevelType w:val="multilevel"/>
    <w:tmpl w:val="73088F68"/>
    <w:lvl w:ilvl="0">
      <w:start w:val="1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260B2529"/>
    <w:multiLevelType w:val="multilevel"/>
    <w:tmpl w:val="65722B18"/>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5" w15:restartNumberingAfterBreak="0">
    <w:nsid w:val="261F3D3D"/>
    <w:multiLevelType w:val="multilevel"/>
    <w:tmpl w:val="09BE2930"/>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6" w15:restartNumberingAfterBreak="0">
    <w:nsid w:val="297B1C6B"/>
    <w:multiLevelType w:val="multilevel"/>
    <w:tmpl w:val="E50A369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AF40C81"/>
    <w:multiLevelType w:val="multilevel"/>
    <w:tmpl w:val="EB129B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C700B73"/>
    <w:multiLevelType w:val="multilevel"/>
    <w:tmpl w:val="E3B2AD5A"/>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2CA86545"/>
    <w:multiLevelType w:val="multilevel"/>
    <w:tmpl w:val="A58A0812"/>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0" w15:restartNumberingAfterBreak="0">
    <w:nsid w:val="2DFC5978"/>
    <w:multiLevelType w:val="hybridMultilevel"/>
    <w:tmpl w:val="10CCCEF6"/>
    <w:lvl w:ilvl="0" w:tplc="08090019">
      <w:start w:val="1"/>
      <w:numFmt w:val="lowerLetter"/>
      <w:lvlText w:val="%1."/>
      <w:lvlJc w:val="left"/>
      <w:pPr>
        <w:tabs>
          <w:tab w:val="num" w:pos="1515"/>
        </w:tabs>
        <w:ind w:left="151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2EA10218"/>
    <w:multiLevelType w:val="hybridMultilevel"/>
    <w:tmpl w:val="8014FBB4"/>
    <w:lvl w:ilvl="0" w:tplc="D796354C">
      <w:start w:val="1"/>
      <w:numFmt w:val="lowerLetter"/>
      <w:lvlText w:val="%1."/>
      <w:lvlJc w:val="left"/>
      <w:pPr>
        <w:ind w:left="1440" w:hanging="360"/>
      </w:pPr>
      <w:rPr>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2F2B43C3"/>
    <w:multiLevelType w:val="multilevel"/>
    <w:tmpl w:val="7F4056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2C7919"/>
    <w:multiLevelType w:val="hybridMultilevel"/>
    <w:tmpl w:val="F3409E2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2FBE49AB"/>
    <w:multiLevelType w:val="hybridMultilevel"/>
    <w:tmpl w:val="F3C21DA8"/>
    <w:lvl w:ilvl="0" w:tplc="1054D68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861"/>
        </w:tabs>
        <w:ind w:left="861" w:hanging="435"/>
      </w:pPr>
      <w:rPr>
        <w:rFonts w:hint="default"/>
      </w:rPr>
    </w:lvl>
    <w:lvl w:ilvl="2" w:tplc="462C727C">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0916CAE"/>
    <w:multiLevelType w:val="multilevel"/>
    <w:tmpl w:val="1E949C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1C16444"/>
    <w:multiLevelType w:val="multilevel"/>
    <w:tmpl w:val="BBE493FA"/>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8182FFB"/>
    <w:multiLevelType w:val="multilevel"/>
    <w:tmpl w:val="C9EAD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9BC19DD"/>
    <w:multiLevelType w:val="multilevel"/>
    <w:tmpl w:val="C15EC2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3E1C04"/>
    <w:multiLevelType w:val="multilevel"/>
    <w:tmpl w:val="06F06CE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A505F8D"/>
    <w:multiLevelType w:val="multilevel"/>
    <w:tmpl w:val="EB2EEF90"/>
    <w:lvl w:ilvl="0">
      <w:start w:val="5"/>
      <w:numFmt w:val="lowerLetter"/>
      <w:lvlText w:val="%1."/>
      <w:lvlJc w:val="left"/>
      <w:pPr>
        <w:ind w:left="2340" w:hanging="360"/>
      </w:pPr>
      <w:rPr>
        <w:rFonts w:hint="default"/>
        <w:position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AB43EB5"/>
    <w:multiLevelType w:val="multilevel"/>
    <w:tmpl w:val="14880680"/>
    <w:lvl w:ilvl="0">
      <w:start w:val="3"/>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C5B22BE"/>
    <w:multiLevelType w:val="multilevel"/>
    <w:tmpl w:val="00C0FEC2"/>
    <w:lvl w:ilvl="0">
      <w:start w:val="1"/>
      <w:numFmt w:val="lowerRoman"/>
      <w:lvlText w:val="%1."/>
      <w:lvlJc w:val="left"/>
      <w:pPr>
        <w:ind w:left="1569" w:hanging="360"/>
      </w:pPr>
    </w:lvl>
    <w:lvl w:ilvl="1">
      <w:start w:val="1"/>
      <w:numFmt w:val="lowerLetter"/>
      <w:lvlText w:val="%2."/>
      <w:lvlJc w:val="left"/>
      <w:pPr>
        <w:ind w:left="2289" w:hanging="360"/>
      </w:pPr>
    </w:lvl>
    <w:lvl w:ilvl="2">
      <w:start w:val="1"/>
      <w:numFmt w:val="lowerRoman"/>
      <w:lvlText w:val="%3."/>
      <w:lvlJc w:val="right"/>
      <w:pPr>
        <w:ind w:left="3009" w:hanging="180"/>
      </w:pPr>
    </w:lvl>
    <w:lvl w:ilvl="3">
      <w:start w:val="1"/>
      <w:numFmt w:val="decimal"/>
      <w:lvlText w:val="%4."/>
      <w:lvlJc w:val="left"/>
      <w:pPr>
        <w:ind w:left="3729" w:hanging="360"/>
      </w:pPr>
    </w:lvl>
    <w:lvl w:ilvl="4">
      <w:start w:val="1"/>
      <w:numFmt w:val="lowerLetter"/>
      <w:lvlText w:val="%5."/>
      <w:lvlJc w:val="left"/>
      <w:pPr>
        <w:ind w:left="4449" w:hanging="360"/>
      </w:pPr>
    </w:lvl>
    <w:lvl w:ilvl="5">
      <w:start w:val="1"/>
      <w:numFmt w:val="lowerRoman"/>
      <w:lvlText w:val="%6."/>
      <w:lvlJc w:val="right"/>
      <w:pPr>
        <w:ind w:left="5169" w:hanging="180"/>
      </w:pPr>
    </w:lvl>
    <w:lvl w:ilvl="6">
      <w:start w:val="1"/>
      <w:numFmt w:val="decimal"/>
      <w:lvlText w:val="%7."/>
      <w:lvlJc w:val="left"/>
      <w:pPr>
        <w:ind w:left="5889" w:hanging="360"/>
      </w:pPr>
    </w:lvl>
    <w:lvl w:ilvl="7">
      <w:start w:val="1"/>
      <w:numFmt w:val="lowerLetter"/>
      <w:lvlText w:val="%8."/>
      <w:lvlJc w:val="left"/>
      <w:pPr>
        <w:ind w:left="6609" w:hanging="360"/>
      </w:pPr>
    </w:lvl>
    <w:lvl w:ilvl="8">
      <w:start w:val="1"/>
      <w:numFmt w:val="lowerRoman"/>
      <w:lvlText w:val="%9."/>
      <w:lvlJc w:val="right"/>
      <w:pPr>
        <w:ind w:left="7329" w:hanging="180"/>
      </w:pPr>
    </w:lvl>
  </w:abstractNum>
  <w:abstractNum w:abstractNumId="74" w15:restartNumberingAfterBreak="0">
    <w:nsid w:val="3D342AAC"/>
    <w:multiLevelType w:val="multilevel"/>
    <w:tmpl w:val="6A12A3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E00483E"/>
    <w:multiLevelType w:val="multilevel"/>
    <w:tmpl w:val="57BE6DB2"/>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3B0DC6"/>
    <w:multiLevelType w:val="hybridMultilevel"/>
    <w:tmpl w:val="DBC46C18"/>
    <w:lvl w:ilvl="0" w:tplc="FF8E91B6">
      <w:start w:val="92"/>
      <w:numFmt w:val="decimal"/>
      <w:lvlText w:val="%1."/>
      <w:lvlJc w:val="left"/>
      <w:pPr>
        <w:tabs>
          <w:tab w:val="num" w:pos="720"/>
        </w:tabs>
        <w:ind w:left="720" w:hanging="360"/>
      </w:pPr>
      <w:rPr>
        <w:rFonts w:cs="Times New Roman" w:hint="default"/>
      </w:rPr>
    </w:lvl>
    <w:lvl w:ilvl="1" w:tplc="D56AEB7C">
      <w:start w:val="1"/>
      <w:numFmt w:val="lowerRoman"/>
      <w:lvlText w:val="%2)"/>
      <w:lvlJc w:val="left"/>
      <w:pPr>
        <w:tabs>
          <w:tab w:val="num" w:pos="1800"/>
        </w:tabs>
        <w:ind w:left="1800" w:hanging="720"/>
      </w:pPr>
      <w:rPr>
        <w:rFonts w:cs="Times New Roman" w:hint="default"/>
      </w:rPr>
    </w:lvl>
    <w:lvl w:ilvl="2" w:tplc="AD04134A">
      <w:start w:val="1"/>
      <w:numFmt w:val="lowerLetter"/>
      <w:lvlText w:val="(%3)"/>
      <w:lvlJc w:val="left"/>
      <w:pPr>
        <w:tabs>
          <w:tab w:val="num" w:pos="2700"/>
        </w:tabs>
        <w:ind w:left="2700" w:hanging="720"/>
      </w:pPr>
      <w:rPr>
        <w:rFonts w:cs="Times New Roman" w:hint="default"/>
      </w:rPr>
    </w:lvl>
    <w:lvl w:ilvl="3" w:tplc="F8323792">
      <w:start w:val="1"/>
      <w:numFmt w:val="lowerLetter"/>
      <w:lvlText w:val="%4)"/>
      <w:lvlJc w:val="left"/>
      <w:pPr>
        <w:tabs>
          <w:tab w:val="num" w:pos="2880"/>
        </w:tabs>
        <w:ind w:left="2880" w:hanging="360"/>
      </w:pPr>
      <w:rPr>
        <w:rFonts w:cs="Times New Roman"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E8D6FE3"/>
    <w:multiLevelType w:val="multilevel"/>
    <w:tmpl w:val="54F0EC98"/>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8" w15:restartNumberingAfterBreak="0">
    <w:nsid w:val="3E994045"/>
    <w:multiLevelType w:val="multilevel"/>
    <w:tmpl w:val="95E643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351462"/>
    <w:multiLevelType w:val="multilevel"/>
    <w:tmpl w:val="32E85C5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04F5AF8"/>
    <w:multiLevelType w:val="multilevel"/>
    <w:tmpl w:val="6F4A0A1C"/>
    <w:lvl w:ilvl="0">
      <w:start w:val="107"/>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lvl>
    <w:lvl w:ilvl="3">
      <w:start w:val="118"/>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407471B2"/>
    <w:multiLevelType w:val="multilevel"/>
    <w:tmpl w:val="0902135E"/>
    <w:lvl w:ilvl="0">
      <w:start w:val="6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22377E8"/>
    <w:multiLevelType w:val="hybridMultilevel"/>
    <w:tmpl w:val="96C0ECBC"/>
    <w:lvl w:ilvl="0" w:tplc="281E8856">
      <w:start w:val="1"/>
      <w:numFmt w:val="lowerRoman"/>
      <w:lvlText w:val="%1."/>
      <w:lvlJc w:val="left"/>
      <w:pPr>
        <w:ind w:left="1620" w:hanging="360"/>
      </w:pPr>
      <w:rPr>
        <w:rFonts w:hint="default"/>
      </w:rPr>
    </w:lvl>
    <w:lvl w:ilvl="1" w:tplc="281E8856">
      <w:start w:val="1"/>
      <w:numFmt w:val="lowerRoman"/>
      <w:lvlText w:val="%2."/>
      <w:lvlJc w:val="left"/>
      <w:pPr>
        <w:ind w:left="2340" w:hanging="36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83" w15:restartNumberingAfterBreak="0">
    <w:nsid w:val="429355A5"/>
    <w:multiLevelType w:val="hybridMultilevel"/>
    <w:tmpl w:val="AA749678"/>
    <w:lvl w:ilvl="0" w:tplc="AD1463EA">
      <w:start w:val="3"/>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493101C"/>
    <w:multiLevelType w:val="multilevel"/>
    <w:tmpl w:val="640A5EFC"/>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71A6F35"/>
    <w:multiLevelType w:val="multilevel"/>
    <w:tmpl w:val="302A26CC"/>
    <w:lvl w:ilvl="0">
      <w:start w:val="1"/>
      <w:numFmt w:val="lowerRoman"/>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6"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81460CC"/>
    <w:multiLevelType w:val="multilevel"/>
    <w:tmpl w:val="56DCBD4C"/>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90214BA"/>
    <w:multiLevelType w:val="hybridMultilevel"/>
    <w:tmpl w:val="4D2AB8C6"/>
    <w:lvl w:ilvl="0" w:tplc="281E8856">
      <w:start w:val="1"/>
      <w:numFmt w:val="lowerRoman"/>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9" w15:restartNumberingAfterBreak="0">
    <w:nsid w:val="490F7A0B"/>
    <w:multiLevelType w:val="hybridMultilevel"/>
    <w:tmpl w:val="B9E28E40"/>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0" w15:restartNumberingAfterBreak="0">
    <w:nsid w:val="49882AF6"/>
    <w:multiLevelType w:val="hybridMultilevel"/>
    <w:tmpl w:val="048EF6D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861"/>
        </w:tabs>
        <w:ind w:left="861" w:hanging="435"/>
      </w:pPr>
      <w:rPr>
        <w:rFonts w:cs="Times New Roman" w:hint="default"/>
      </w:rPr>
    </w:lvl>
    <w:lvl w:ilvl="2" w:tplc="462C727C">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4B5A033D"/>
    <w:multiLevelType w:val="hybridMultilevel"/>
    <w:tmpl w:val="E1D2F38E"/>
    <w:lvl w:ilvl="0" w:tplc="B644DD5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8E5547"/>
    <w:multiLevelType w:val="multilevel"/>
    <w:tmpl w:val="757205B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4C9668A8"/>
    <w:multiLevelType w:val="hybridMultilevel"/>
    <w:tmpl w:val="78164F3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1515"/>
        </w:tabs>
        <w:ind w:left="1515" w:hanging="435"/>
      </w:pPr>
      <w:rPr>
        <w:rFonts w:cs="Times New Roman" w:hint="default"/>
      </w:rPr>
    </w:lvl>
    <w:lvl w:ilvl="2" w:tplc="08090019">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4D086E23"/>
    <w:multiLevelType w:val="hybridMultilevel"/>
    <w:tmpl w:val="6686B5BE"/>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99A856D2">
      <w:start w:val="1"/>
      <w:numFmt w:val="lowerLetter"/>
      <w:lvlText w:val="(%3)"/>
      <w:lvlJc w:val="left"/>
      <w:pPr>
        <w:tabs>
          <w:tab w:val="num" w:pos="2700"/>
        </w:tabs>
        <w:ind w:left="2700" w:hanging="720"/>
      </w:pPr>
      <w:rPr>
        <w:rFonts w:cs="Times New Roman" w:hint="default"/>
      </w:rPr>
    </w:lvl>
    <w:lvl w:ilvl="3" w:tplc="5F26B88E">
      <w:start w:val="122"/>
      <w:numFmt w:val="decimal"/>
      <w:lvlText w:val="%4"/>
      <w:lvlJc w:val="left"/>
      <w:pPr>
        <w:tabs>
          <w:tab w:val="num" w:pos="2880"/>
        </w:tabs>
        <w:ind w:left="2880" w:hanging="360"/>
      </w:pPr>
      <w:rPr>
        <w:rFonts w:cs="Times New Roman" w:hint="default"/>
      </w:rPr>
    </w:lvl>
    <w:lvl w:ilvl="4" w:tplc="08090017">
      <w:start w:val="1"/>
      <w:numFmt w:val="lowerLetter"/>
      <w:lvlText w:val="%5)"/>
      <w:lvlJc w:val="left"/>
      <w:pPr>
        <w:tabs>
          <w:tab w:val="num" w:pos="927"/>
        </w:tabs>
        <w:ind w:left="927" w:hanging="360"/>
      </w:p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DFF7D31"/>
    <w:multiLevelType w:val="multilevel"/>
    <w:tmpl w:val="15DCD6C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781943"/>
    <w:multiLevelType w:val="multilevel"/>
    <w:tmpl w:val="961C3FFE"/>
    <w:lvl w:ilvl="0">
      <w:start w:val="1"/>
      <w:numFmt w:val="decimal"/>
      <w:lvlText w:val="%1."/>
      <w:lvlJc w:val="left"/>
      <w:pPr>
        <w:ind w:left="1080" w:hanging="720"/>
      </w:pPr>
      <w:rPr>
        <w:rFonts w:cs="Times New Roman"/>
      </w:rPr>
    </w:lvl>
    <w:lvl w:ilvl="1">
      <w:start w:val="1"/>
      <w:numFmt w:val="lowerLetter"/>
      <w:lvlText w:val="%2."/>
      <w:lvlJc w:val="left"/>
      <w:pPr>
        <w:ind w:left="861" w:hanging="435"/>
      </w:p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4E986C94"/>
    <w:multiLevelType w:val="multilevel"/>
    <w:tmpl w:val="7756A8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F1640CC"/>
    <w:multiLevelType w:val="multilevel"/>
    <w:tmpl w:val="088C3D4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FFB1B37"/>
    <w:multiLevelType w:val="multilevel"/>
    <w:tmpl w:val="9E326D18"/>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4FFF2957"/>
    <w:multiLevelType w:val="multilevel"/>
    <w:tmpl w:val="5C3CFC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02D0CF3"/>
    <w:multiLevelType w:val="multilevel"/>
    <w:tmpl w:val="DF3C7EB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0813684"/>
    <w:multiLevelType w:val="multilevel"/>
    <w:tmpl w:val="3A704130"/>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524E3D54"/>
    <w:multiLevelType w:val="hybridMultilevel"/>
    <w:tmpl w:val="0AC224D8"/>
    <w:lvl w:ilvl="0" w:tplc="B098530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528F0B5E"/>
    <w:multiLevelType w:val="multilevel"/>
    <w:tmpl w:val="86F62B8E"/>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5" w15:restartNumberingAfterBreak="0">
    <w:nsid w:val="52AC6826"/>
    <w:multiLevelType w:val="hybridMultilevel"/>
    <w:tmpl w:val="988810C2"/>
    <w:lvl w:ilvl="0" w:tplc="0809000F">
      <w:start w:val="5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35108A9"/>
    <w:multiLevelType w:val="multilevel"/>
    <w:tmpl w:val="C82609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3606123"/>
    <w:multiLevelType w:val="multilevel"/>
    <w:tmpl w:val="A17EC5C6"/>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8" w15:restartNumberingAfterBreak="0">
    <w:nsid w:val="54324D75"/>
    <w:multiLevelType w:val="hybridMultilevel"/>
    <w:tmpl w:val="A656E31E"/>
    <w:lvl w:ilvl="0" w:tplc="7116DC48">
      <w:start w:val="11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7A34D88"/>
    <w:multiLevelType w:val="multilevel"/>
    <w:tmpl w:val="6102F484"/>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rPr>
        <w:rFonts w:cs="Times New Roman"/>
      </w:r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15:restartNumberingAfterBreak="0">
    <w:nsid w:val="57C97524"/>
    <w:multiLevelType w:val="multilevel"/>
    <w:tmpl w:val="8A102842"/>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7E40C39"/>
    <w:multiLevelType w:val="multilevel"/>
    <w:tmpl w:val="105630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9940F7"/>
    <w:multiLevelType w:val="multilevel"/>
    <w:tmpl w:val="8648DA14"/>
    <w:lvl w:ilvl="0">
      <w:start w:val="13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8C00225"/>
    <w:multiLevelType w:val="multilevel"/>
    <w:tmpl w:val="F63CE6B4"/>
    <w:lvl w:ilvl="0">
      <w:start w:val="1"/>
      <w:numFmt w:val="lowerRoman"/>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4" w15:restartNumberingAfterBreak="0">
    <w:nsid w:val="5A1D5892"/>
    <w:multiLevelType w:val="multilevel"/>
    <w:tmpl w:val="58144C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A373EB0"/>
    <w:multiLevelType w:val="multilevel"/>
    <w:tmpl w:val="3894FAF4"/>
    <w:lvl w:ilvl="0">
      <w:start w:val="9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A5B2F9D"/>
    <w:multiLevelType w:val="multilevel"/>
    <w:tmpl w:val="B3EE43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B84239A"/>
    <w:multiLevelType w:val="hybridMultilevel"/>
    <w:tmpl w:val="0CA464A8"/>
    <w:lvl w:ilvl="0" w:tplc="92CC10F4">
      <w:start w:val="16"/>
      <w:numFmt w:val="lowerLetter"/>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C241F92"/>
    <w:multiLevelType w:val="hybridMultilevel"/>
    <w:tmpl w:val="C6DC5CE2"/>
    <w:lvl w:ilvl="0" w:tplc="CABAD2E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5C3A7312"/>
    <w:multiLevelType w:val="multilevel"/>
    <w:tmpl w:val="789EEB2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E8C58F8"/>
    <w:multiLevelType w:val="multilevel"/>
    <w:tmpl w:val="CAA6BB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E912077"/>
    <w:multiLevelType w:val="multilevel"/>
    <w:tmpl w:val="45C26FD6"/>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F645598"/>
    <w:multiLevelType w:val="multilevel"/>
    <w:tmpl w:val="02D61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5F760109"/>
    <w:multiLevelType w:val="multilevel"/>
    <w:tmpl w:val="EEB892AC"/>
    <w:lvl w:ilvl="0">
      <w:start w:val="50"/>
      <w:numFmt w:val="lowerRoman"/>
      <w:lvlText w:val="%1."/>
      <w:lvlJc w:val="left"/>
      <w:rPr>
        <w:rFonts w:ascii="Arial" w:eastAsia="Arial" w:hAnsi="Arial" w:cs="Arial"/>
        <w:b w:val="0"/>
        <w:bCs/>
        <w:i w:val="0"/>
        <w:iCs w:val="0"/>
        <w:smallCaps/>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FC5444B"/>
    <w:multiLevelType w:val="hybridMultilevel"/>
    <w:tmpl w:val="85A2359C"/>
    <w:lvl w:ilvl="0" w:tplc="BBB0D1F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00603F6"/>
    <w:multiLevelType w:val="multilevel"/>
    <w:tmpl w:val="24B202C8"/>
    <w:lvl w:ilvl="0">
      <w:start w:val="5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27F6917"/>
    <w:multiLevelType w:val="multilevel"/>
    <w:tmpl w:val="CAFEF36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36E4615"/>
    <w:multiLevelType w:val="multilevel"/>
    <w:tmpl w:val="9EB0323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669076BF"/>
    <w:multiLevelType w:val="multilevel"/>
    <w:tmpl w:val="8E3C0E4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6EA77AF"/>
    <w:multiLevelType w:val="multilevel"/>
    <w:tmpl w:val="8BF834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7DA63F9"/>
    <w:multiLevelType w:val="multilevel"/>
    <w:tmpl w:val="42E4B1B0"/>
    <w:lvl w:ilvl="0">
      <w:start w:val="1"/>
      <w:numFmt w:val="lowerRoman"/>
      <w:lvlText w:val="%1."/>
      <w:lvlJc w:val="left"/>
      <w:pPr>
        <w:ind w:left="1620" w:hanging="360"/>
      </w:pPr>
    </w:lvl>
    <w:lvl w:ilvl="1">
      <w:start w:val="1"/>
      <w:numFmt w:val="lowerRoman"/>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2" w15:restartNumberingAfterBreak="0">
    <w:nsid w:val="68623ABB"/>
    <w:multiLevelType w:val="multilevel"/>
    <w:tmpl w:val="493AA6D6"/>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lowerLetter"/>
      <w:lvlText w:val="(%3)"/>
      <w:lvlJc w:val="left"/>
      <w:pPr>
        <w:tabs>
          <w:tab w:val="num" w:pos="1701"/>
        </w:tabs>
        <w:ind w:left="1701" w:hanging="850"/>
      </w:pPr>
      <w:rPr>
        <w:rFonts w:cs="Times New Roman"/>
        <w:b w:val="0"/>
        <w:i w:val="0"/>
        <w:u w:val="none"/>
      </w:rPr>
    </w:lvl>
    <w:lvl w:ilvl="3">
      <w:start w:val="1"/>
      <w:numFmt w:val="lowerRoman"/>
      <w:lvlText w:val="(%4)"/>
      <w:lvlJc w:val="left"/>
      <w:pPr>
        <w:tabs>
          <w:tab w:val="num" w:pos="2552"/>
        </w:tabs>
        <w:ind w:left="2552" w:hanging="851"/>
      </w:pPr>
      <w:rPr>
        <w:rFonts w:cs="Times New Roman"/>
        <w:b w:val="0"/>
        <w:i w:val="0"/>
        <w:u w:val="none"/>
      </w:rPr>
    </w:lvl>
    <w:lvl w:ilvl="4">
      <w:start w:val="1"/>
      <w:numFmt w:val="decimal"/>
      <w:lvlText w:val="(%5)"/>
      <w:lvlJc w:val="left"/>
      <w:pPr>
        <w:tabs>
          <w:tab w:val="num" w:pos="3402"/>
        </w:tabs>
        <w:ind w:left="3402" w:hanging="850"/>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33" w15:restartNumberingAfterBreak="0">
    <w:nsid w:val="691D3E29"/>
    <w:multiLevelType w:val="multilevel"/>
    <w:tmpl w:val="B7F6F9AC"/>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rPr>
        <w:rFonts w:cs="Times New Roman"/>
      </w:r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4" w15:restartNumberingAfterBreak="0">
    <w:nsid w:val="69924820"/>
    <w:multiLevelType w:val="multilevel"/>
    <w:tmpl w:val="94703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E41ABA"/>
    <w:multiLevelType w:val="multilevel"/>
    <w:tmpl w:val="34CCC6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AAD2FE8"/>
    <w:multiLevelType w:val="hybridMultilevel"/>
    <w:tmpl w:val="101414D8"/>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08090019">
      <w:start w:val="1"/>
      <w:numFmt w:val="lowerLetter"/>
      <w:lvlText w:val="%3."/>
      <w:lvlJc w:val="left"/>
      <w:pPr>
        <w:tabs>
          <w:tab w:val="num" w:pos="2700"/>
        </w:tabs>
        <w:ind w:left="2700" w:hanging="720"/>
      </w:pPr>
      <w:rPr>
        <w:rFonts w:hint="default"/>
      </w:rPr>
    </w:lvl>
    <w:lvl w:ilvl="3" w:tplc="5F26B88E">
      <w:start w:val="122"/>
      <w:numFmt w:val="decimal"/>
      <w:lvlText w:val="%4"/>
      <w:lvlJc w:val="left"/>
      <w:pPr>
        <w:tabs>
          <w:tab w:val="num" w:pos="2880"/>
        </w:tabs>
        <w:ind w:left="2880" w:hanging="360"/>
      </w:pPr>
      <w:rPr>
        <w:rFonts w:cs="Times New Roman" w:hint="default"/>
      </w:rPr>
    </w:lvl>
    <w:lvl w:ilvl="4" w:tplc="08090017">
      <w:start w:val="1"/>
      <w:numFmt w:val="lowerLetter"/>
      <w:lvlText w:val="%5)"/>
      <w:lvlJc w:val="left"/>
      <w:pPr>
        <w:tabs>
          <w:tab w:val="num" w:pos="927"/>
        </w:tabs>
        <w:ind w:left="927" w:hanging="360"/>
      </w:p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B1439F7"/>
    <w:multiLevelType w:val="hybridMultilevel"/>
    <w:tmpl w:val="E012D80C"/>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8" w15:restartNumberingAfterBreak="0">
    <w:nsid w:val="6B160267"/>
    <w:multiLevelType w:val="multilevel"/>
    <w:tmpl w:val="AF1C42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B1672D3"/>
    <w:multiLevelType w:val="multilevel"/>
    <w:tmpl w:val="A86A9C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C1523A4"/>
    <w:multiLevelType w:val="hybridMultilevel"/>
    <w:tmpl w:val="3B90847E"/>
    <w:lvl w:ilvl="0" w:tplc="08090019">
      <w:start w:val="1"/>
      <w:numFmt w:val="lowerLetter"/>
      <w:lvlText w:val="%1."/>
      <w:lvlJc w:val="left"/>
      <w:pPr>
        <w:ind w:left="720" w:hanging="360"/>
      </w:pPr>
    </w:lvl>
    <w:lvl w:ilvl="1" w:tplc="366AC72A">
      <w:start w:val="1"/>
      <w:numFmt w:val="lowerLetter"/>
      <w:lvlText w:val="%2."/>
      <w:lvlJc w:val="left"/>
      <w:pPr>
        <w:ind w:left="1440" w:hanging="360"/>
      </w:pPr>
      <w:rPr>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C170B15"/>
    <w:multiLevelType w:val="multilevel"/>
    <w:tmpl w:val="A81019EA"/>
    <w:styleLink w:val="LFO18"/>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2" w15:restartNumberingAfterBreak="0">
    <w:nsid w:val="6C606DFA"/>
    <w:multiLevelType w:val="multilevel"/>
    <w:tmpl w:val="CA549FF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3" w15:restartNumberingAfterBreak="0">
    <w:nsid w:val="6D867BCA"/>
    <w:multiLevelType w:val="multilevel"/>
    <w:tmpl w:val="AE207D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D8F43FD"/>
    <w:multiLevelType w:val="multilevel"/>
    <w:tmpl w:val="1C7AFE1E"/>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F205C3E"/>
    <w:multiLevelType w:val="multilevel"/>
    <w:tmpl w:val="DB721EB4"/>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6" w15:restartNumberingAfterBreak="0">
    <w:nsid w:val="6FE8644F"/>
    <w:multiLevelType w:val="multilevel"/>
    <w:tmpl w:val="F1887F5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0F07FA9"/>
    <w:multiLevelType w:val="multilevel"/>
    <w:tmpl w:val="8C620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14F2FA2"/>
    <w:multiLevelType w:val="hybridMultilevel"/>
    <w:tmpl w:val="178C93E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9" w15:restartNumberingAfterBreak="0">
    <w:nsid w:val="748C766D"/>
    <w:multiLevelType w:val="hybridMultilevel"/>
    <w:tmpl w:val="F432CE50"/>
    <w:lvl w:ilvl="0" w:tplc="FF8E91B6">
      <w:start w:val="92"/>
      <w:numFmt w:val="decimal"/>
      <w:lvlText w:val="%1."/>
      <w:lvlJc w:val="left"/>
      <w:pPr>
        <w:tabs>
          <w:tab w:val="num" w:pos="720"/>
        </w:tabs>
        <w:ind w:left="720" w:hanging="360"/>
      </w:pPr>
      <w:rPr>
        <w:rFonts w:cs="Times New Roman" w:hint="default"/>
      </w:rPr>
    </w:lvl>
    <w:lvl w:ilvl="1" w:tplc="281E8856">
      <w:start w:val="1"/>
      <w:numFmt w:val="lowerRoman"/>
      <w:lvlText w:val="%2."/>
      <w:lvlJc w:val="left"/>
      <w:pPr>
        <w:tabs>
          <w:tab w:val="num" w:pos="1800"/>
        </w:tabs>
        <w:ind w:left="1800" w:hanging="720"/>
      </w:pPr>
      <w:rPr>
        <w:rFonts w:hint="default"/>
      </w:rPr>
    </w:lvl>
    <w:lvl w:ilvl="2" w:tplc="AD04134A">
      <w:start w:val="1"/>
      <w:numFmt w:val="lowerLetter"/>
      <w:lvlText w:val="(%3)"/>
      <w:lvlJc w:val="left"/>
      <w:pPr>
        <w:tabs>
          <w:tab w:val="num" w:pos="2700"/>
        </w:tabs>
        <w:ind w:left="2700" w:hanging="720"/>
      </w:pPr>
      <w:rPr>
        <w:rFonts w:cs="Times New Roman" w:hint="default"/>
      </w:rPr>
    </w:lvl>
    <w:lvl w:ilvl="3" w:tplc="F8323792">
      <w:start w:val="1"/>
      <w:numFmt w:val="lowerLetter"/>
      <w:lvlText w:val="%4)"/>
      <w:lvlJc w:val="left"/>
      <w:pPr>
        <w:tabs>
          <w:tab w:val="num" w:pos="2880"/>
        </w:tabs>
        <w:ind w:left="2880" w:hanging="360"/>
      </w:pPr>
      <w:rPr>
        <w:rFonts w:cs="Times New Roman"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6CA7862"/>
    <w:multiLevelType w:val="hybridMultilevel"/>
    <w:tmpl w:val="4692D6D0"/>
    <w:lvl w:ilvl="0" w:tplc="0809000F">
      <w:start w:val="107"/>
      <w:numFmt w:val="decimal"/>
      <w:lvlText w:val="%1."/>
      <w:lvlJc w:val="left"/>
      <w:pPr>
        <w:tabs>
          <w:tab w:val="num" w:pos="720"/>
        </w:tabs>
        <w:ind w:left="720" w:hanging="360"/>
      </w:pPr>
      <w:rPr>
        <w:rFonts w:cs="Times New Roman" w:hint="default"/>
      </w:rPr>
    </w:lvl>
    <w:lvl w:ilvl="1" w:tplc="281E8856">
      <w:start w:val="1"/>
      <w:numFmt w:val="lowerRoman"/>
      <w:lvlText w:val="%2."/>
      <w:lvlJc w:val="left"/>
      <w:pPr>
        <w:tabs>
          <w:tab w:val="num" w:pos="1800"/>
        </w:tabs>
        <w:ind w:left="1800" w:hanging="720"/>
      </w:pPr>
      <w:rPr>
        <w:rFonts w:hint="default"/>
      </w:rPr>
    </w:lvl>
    <w:lvl w:ilvl="2" w:tplc="CC94EB90">
      <w:start w:val="1"/>
      <w:numFmt w:val="lowerLetter"/>
      <w:lvlText w:val="(%3)"/>
      <w:lvlJc w:val="left"/>
      <w:pPr>
        <w:tabs>
          <w:tab w:val="num" w:pos="2700"/>
        </w:tabs>
        <w:ind w:left="2700" w:hanging="720"/>
      </w:pPr>
      <w:rPr>
        <w:rFonts w:cs="Times New Roman"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71B2770"/>
    <w:multiLevelType w:val="multilevel"/>
    <w:tmpl w:val="42BC8E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7BB21DE"/>
    <w:multiLevelType w:val="multilevel"/>
    <w:tmpl w:val="008C67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3" w15:restartNumberingAfterBreak="0">
    <w:nsid w:val="78EC46BD"/>
    <w:multiLevelType w:val="multilevel"/>
    <w:tmpl w:val="156410F4"/>
    <w:lvl w:ilvl="0">
      <w:start w:val="2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A974004"/>
    <w:multiLevelType w:val="multilevel"/>
    <w:tmpl w:val="2B3C23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4A0C89"/>
    <w:multiLevelType w:val="hybridMultilevel"/>
    <w:tmpl w:val="25C8BE78"/>
    <w:lvl w:ilvl="0" w:tplc="08EC96F0">
      <w:start w:val="3"/>
      <w:numFmt w:val="lowerLetter"/>
      <w:lvlText w:val="%1."/>
      <w:lvlJc w:val="left"/>
      <w:pPr>
        <w:ind w:left="234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BF5380B"/>
    <w:multiLevelType w:val="multilevel"/>
    <w:tmpl w:val="923CA68E"/>
    <w:styleLink w:val="LFO7"/>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40552717">
    <w:abstractNumId w:val="31"/>
  </w:num>
  <w:num w:numId="2" w16cid:durableId="2104913060">
    <w:abstractNumId w:val="98"/>
  </w:num>
  <w:num w:numId="3" w16cid:durableId="875312231">
    <w:abstractNumId w:val="44"/>
  </w:num>
  <w:num w:numId="4" w16cid:durableId="829295721">
    <w:abstractNumId w:val="138"/>
  </w:num>
  <w:num w:numId="5" w16cid:durableId="2117477110">
    <w:abstractNumId w:val="123"/>
  </w:num>
  <w:num w:numId="6" w16cid:durableId="913784774">
    <w:abstractNumId w:val="75"/>
  </w:num>
  <w:num w:numId="7" w16cid:durableId="588277147">
    <w:abstractNumId w:val="144"/>
  </w:num>
  <w:num w:numId="8" w16cid:durableId="1780639799">
    <w:abstractNumId w:val="87"/>
  </w:num>
  <w:num w:numId="9" w16cid:durableId="1669021001">
    <w:abstractNumId w:val="111"/>
  </w:num>
  <w:num w:numId="10" w16cid:durableId="1894191538">
    <w:abstractNumId w:val="65"/>
  </w:num>
  <w:num w:numId="11" w16cid:durableId="710299308">
    <w:abstractNumId w:val="4"/>
  </w:num>
  <w:num w:numId="12" w16cid:durableId="1961498815">
    <w:abstractNumId w:val="129"/>
  </w:num>
  <w:num w:numId="13" w16cid:durableId="1902133588">
    <w:abstractNumId w:val="74"/>
  </w:num>
  <w:num w:numId="14" w16cid:durableId="167604345">
    <w:abstractNumId w:val="130"/>
  </w:num>
  <w:num w:numId="15" w16cid:durableId="193420481">
    <w:abstractNumId w:val="72"/>
  </w:num>
  <w:num w:numId="16" w16cid:durableId="1356007052">
    <w:abstractNumId w:val="26"/>
  </w:num>
  <w:num w:numId="17" w16cid:durableId="310410222">
    <w:abstractNumId w:val="62"/>
  </w:num>
  <w:num w:numId="18" w16cid:durableId="358168065">
    <w:abstractNumId w:val="119"/>
  </w:num>
  <w:num w:numId="19" w16cid:durableId="1177617986">
    <w:abstractNumId w:val="143"/>
  </w:num>
  <w:num w:numId="20" w16cid:durableId="407845308">
    <w:abstractNumId w:val="116"/>
  </w:num>
  <w:num w:numId="21" w16cid:durableId="1171988204">
    <w:abstractNumId w:val="146"/>
  </w:num>
  <w:num w:numId="22" w16cid:durableId="1391616471">
    <w:abstractNumId w:val="147"/>
  </w:num>
  <w:num w:numId="23" w16cid:durableId="191462557">
    <w:abstractNumId w:val="151"/>
  </w:num>
  <w:num w:numId="24" w16cid:durableId="159660374">
    <w:abstractNumId w:val="126"/>
  </w:num>
  <w:num w:numId="25" w16cid:durableId="1156412980">
    <w:abstractNumId w:val="121"/>
  </w:num>
  <w:num w:numId="26" w16cid:durableId="56560967">
    <w:abstractNumId w:val="139"/>
  </w:num>
  <w:num w:numId="27" w16cid:durableId="918440614">
    <w:abstractNumId w:val="120"/>
  </w:num>
  <w:num w:numId="28" w16cid:durableId="712537481">
    <w:abstractNumId w:val="78"/>
  </w:num>
  <w:num w:numId="29" w16cid:durableId="615259121">
    <w:abstractNumId w:val="153"/>
  </w:num>
  <w:num w:numId="30" w16cid:durableId="624194642">
    <w:abstractNumId w:val="106"/>
  </w:num>
  <w:num w:numId="31" w16cid:durableId="1241139747">
    <w:abstractNumId w:val="47"/>
  </w:num>
  <w:num w:numId="32" w16cid:durableId="887688408">
    <w:abstractNumId w:val="24"/>
  </w:num>
  <w:num w:numId="33" w16cid:durableId="782070970">
    <w:abstractNumId w:val="70"/>
  </w:num>
  <w:num w:numId="34" w16cid:durableId="210727060">
    <w:abstractNumId w:val="125"/>
  </w:num>
  <w:num w:numId="35" w16cid:durableId="472874157">
    <w:abstractNumId w:val="36"/>
  </w:num>
  <w:num w:numId="36" w16cid:durableId="1549687152">
    <w:abstractNumId w:val="16"/>
  </w:num>
  <w:num w:numId="37" w16cid:durableId="204417413">
    <w:abstractNumId w:val="81"/>
  </w:num>
  <w:num w:numId="38" w16cid:durableId="1088961369">
    <w:abstractNumId w:val="69"/>
  </w:num>
  <w:num w:numId="39" w16cid:durableId="1201820181">
    <w:abstractNumId w:val="135"/>
  </w:num>
  <w:num w:numId="40" w16cid:durableId="607155025">
    <w:abstractNumId w:val="115"/>
  </w:num>
  <w:num w:numId="41" w16cid:durableId="1077436139">
    <w:abstractNumId w:val="28"/>
  </w:num>
  <w:num w:numId="42" w16cid:durableId="1021122639">
    <w:abstractNumId w:val="97"/>
  </w:num>
  <w:num w:numId="43" w16cid:durableId="2026127634">
    <w:abstractNumId w:val="12"/>
  </w:num>
  <w:num w:numId="44" w16cid:durableId="481239801">
    <w:abstractNumId w:val="45"/>
  </w:num>
  <w:num w:numId="45" w16cid:durableId="1363359848">
    <w:abstractNumId w:val="114"/>
  </w:num>
  <w:num w:numId="46" w16cid:durableId="1470398321">
    <w:abstractNumId w:val="11"/>
  </w:num>
  <w:num w:numId="47" w16cid:durableId="1291283357">
    <w:abstractNumId w:val="57"/>
  </w:num>
  <w:num w:numId="48" w16cid:durableId="1387799350">
    <w:abstractNumId w:val="49"/>
  </w:num>
  <w:num w:numId="49" w16cid:durableId="143470647">
    <w:abstractNumId w:val="51"/>
  </w:num>
  <w:num w:numId="50" w16cid:durableId="1074670298">
    <w:abstractNumId w:val="154"/>
  </w:num>
  <w:num w:numId="51" w16cid:durableId="1228230033">
    <w:abstractNumId w:val="38"/>
  </w:num>
  <w:num w:numId="52" w16cid:durableId="1174219588">
    <w:abstractNumId w:val="100"/>
  </w:num>
  <w:num w:numId="53" w16cid:durableId="1708405396">
    <w:abstractNumId w:val="134"/>
  </w:num>
  <w:num w:numId="54" w16cid:durableId="389697366">
    <w:abstractNumId w:val="48"/>
  </w:num>
  <w:num w:numId="55" w16cid:durableId="2135902740">
    <w:abstractNumId w:val="112"/>
  </w:num>
  <w:num w:numId="56" w16cid:durableId="1601570042">
    <w:abstractNumId w:val="95"/>
  </w:num>
  <w:num w:numId="57" w16cid:durableId="1492018311">
    <w:abstractNumId w:val="52"/>
  </w:num>
  <w:num w:numId="58" w16cid:durableId="1889952711">
    <w:abstractNumId w:val="56"/>
  </w:num>
  <w:num w:numId="59" w16cid:durableId="597103334">
    <w:abstractNumId w:val="142"/>
  </w:num>
  <w:num w:numId="60" w16cid:durableId="892958715">
    <w:abstractNumId w:val="55"/>
  </w:num>
  <w:num w:numId="61" w16cid:durableId="2056197559">
    <w:abstractNumId w:val="59"/>
  </w:num>
  <w:num w:numId="62" w16cid:durableId="1699503942">
    <w:abstractNumId w:val="19"/>
  </w:num>
  <w:num w:numId="63" w16cid:durableId="2106029545">
    <w:abstractNumId w:val="102"/>
  </w:num>
  <w:num w:numId="64" w16cid:durableId="35132416">
    <w:abstractNumId w:val="34"/>
  </w:num>
  <w:num w:numId="65" w16cid:durableId="2027054739">
    <w:abstractNumId w:val="110"/>
  </w:num>
  <w:num w:numId="66" w16cid:durableId="246158826">
    <w:abstractNumId w:val="156"/>
  </w:num>
  <w:num w:numId="67" w16cid:durableId="598492686">
    <w:abstractNumId w:val="43"/>
  </w:num>
  <w:num w:numId="68" w16cid:durableId="576330666">
    <w:abstractNumId w:val="77"/>
  </w:num>
  <w:num w:numId="69" w16cid:durableId="1740594631">
    <w:abstractNumId w:val="27"/>
  </w:num>
  <w:num w:numId="70" w16cid:durableId="1820073041">
    <w:abstractNumId w:val="15"/>
  </w:num>
  <w:num w:numId="71" w16cid:durableId="1848669260">
    <w:abstractNumId w:val="141"/>
  </w:num>
  <w:num w:numId="72" w16cid:durableId="678234976">
    <w:abstractNumId w:val="7"/>
  </w:num>
  <w:num w:numId="73" w16cid:durableId="1524320136">
    <w:abstractNumId w:val="152"/>
  </w:num>
  <w:num w:numId="74" w16cid:durableId="1687556834">
    <w:abstractNumId w:val="99"/>
  </w:num>
  <w:num w:numId="75" w16cid:durableId="359478346">
    <w:abstractNumId w:val="107"/>
  </w:num>
  <w:num w:numId="76" w16cid:durableId="2048334870">
    <w:abstractNumId w:val="113"/>
  </w:num>
  <w:num w:numId="77" w16cid:durableId="98456872">
    <w:abstractNumId w:val="14"/>
  </w:num>
  <w:num w:numId="78" w16cid:durableId="1714232315">
    <w:abstractNumId w:val="30"/>
  </w:num>
  <w:num w:numId="79" w16cid:durableId="1383480394">
    <w:abstractNumId w:val="29"/>
  </w:num>
  <w:num w:numId="80" w16cid:durableId="33359367">
    <w:abstractNumId w:val="73"/>
  </w:num>
  <w:num w:numId="81" w16cid:durableId="1829515891">
    <w:abstractNumId w:val="18"/>
  </w:num>
  <w:num w:numId="82" w16cid:durableId="1742946403">
    <w:abstractNumId w:val="122"/>
  </w:num>
  <w:num w:numId="83" w16cid:durableId="506864451">
    <w:abstractNumId w:val="85"/>
  </w:num>
  <w:num w:numId="84" w16cid:durableId="1267230924">
    <w:abstractNumId w:val="104"/>
  </w:num>
  <w:num w:numId="85" w16cid:durableId="834153812">
    <w:abstractNumId w:val="68"/>
  </w:num>
  <w:num w:numId="86" w16cid:durableId="1457481530">
    <w:abstractNumId w:val="79"/>
  </w:num>
  <w:num w:numId="87" w16cid:durableId="1049108103">
    <w:abstractNumId w:val="101"/>
  </w:num>
  <w:num w:numId="88" w16cid:durableId="2040861052">
    <w:abstractNumId w:val="131"/>
  </w:num>
  <w:num w:numId="89" w16cid:durableId="288166666">
    <w:abstractNumId w:val="66"/>
  </w:num>
  <w:num w:numId="90" w16cid:durableId="484510058">
    <w:abstractNumId w:val="71"/>
  </w:num>
  <w:num w:numId="91" w16cid:durableId="1153452893">
    <w:abstractNumId w:val="96"/>
  </w:num>
  <w:num w:numId="92" w16cid:durableId="1567181762">
    <w:abstractNumId w:val="84"/>
  </w:num>
  <w:num w:numId="93" w16cid:durableId="90321629">
    <w:abstractNumId w:val="58"/>
  </w:num>
  <w:num w:numId="94" w16cid:durableId="914166064">
    <w:abstractNumId w:val="133"/>
  </w:num>
  <w:num w:numId="95" w16cid:durableId="660426087">
    <w:abstractNumId w:val="127"/>
  </w:num>
  <w:num w:numId="96" w16cid:durableId="1953855610">
    <w:abstractNumId w:val="92"/>
  </w:num>
  <w:num w:numId="97" w16cid:durableId="1839609343">
    <w:abstractNumId w:val="23"/>
  </w:num>
  <w:num w:numId="98" w16cid:durableId="1313867345">
    <w:abstractNumId w:val="46"/>
  </w:num>
  <w:num w:numId="99" w16cid:durableId="2106343372">
    <w:abstractNumId w:val="13"/>
  </w:num>
  <w:num w:numId="100" w16cid:durableId="1742949841">
    <w:abstractNumId w:val="109"/>
  </w:num>
  <w:num w:numId="101" w16cid:durableId="361902801">
    <w:abstractNumId w:val="40"/>
  </w:num>
  <w:num w:numId="102" w16cid:durableId="517887834">
    <w:abstractNumId w:val="80"/>
  </w:num>
  <w:num w:numId="103" w16cid:durableId="878662133">
    <w:abstractNumId w:val="17"/>
  </w:num>
  <w:num w:numId="104" w16cid:durableId="515273155">
    <w:abstractNumId w:val="53"/>
  </w:num>
  <w:num w:numId="105" w16cid:durableId="546186003">
    <w:abstractNumId w:val="39"/>
  </w:num>
  <w:num w:numId="106" w16cid:durableId="146364370">
    <w:abstractNumId w:val="128"/>
  </w:num>
  <w:num w:numId="107" w16cid:durableId="518545896">
    <w:abstractNumId w:val="25"/>
  </w:num>
  <w:num w:numId="108" w16cid:durableId="2001541212">
    <w:abstractNumId w:val="0"/>
  </w:num>
  <w:num w:numId="109" w16cid:durableId="45489528">
    <w:abstractNumId w:val="22"/>
  </w:num>
  <w:num w:numId="110" w16cid:durableId="1081103059">
    <w:abstractNumId w:val="2"/>
  </w:num>
  <w:num w:numId="111" w16cid:durableId="1654332925">
    <w:abstractNumId w:val="1"/>
  </w:num>
  <w:num w:numId="112" w16cid:durableId="1970428231">
    <w:abstractNumId w:val="67"/>
  </w:num>
  <w:num w:numId="113" w16cid:durableId="2030788033">
    <w:abstractNumId w:val="37"/>
  </w:num>
  <w:num w:numId="114" w16cid:durableId="1411660831">
    <w:abstractNumId w:val="86"/>
  </w:num>
  <w:num w:numId="115" w16cid:durableId="676078629">
    <w:abstractNumId w:val="54"/>
  </w:num>
  <w:num w:numId="116" w16cid:durableId="274756801">
    <w:abstractNumId w:val="132"/>
  </w:num>
  <w:num w:numId="117" w16cid:durableId="1402825143">
    <w:abstractNumId w:val="94"/>
  </w:num>
  <w:num w:numId="118" w16cid:durableId="1659648802">
    <w:abstractNumId w:val="90"/>
  </w:num>
  <w:num w:numId="119" w16cid:durableId="1124812355">
    <w:abstractNumId w:val="76"/>
  </w:num>
  <w:num w:numId="120" w16cid:durableId="645669129">
    <w:abstractNumId w:val="118"/>
  </w:num>
  <w:num w:numId="121" w16cid:durableId="1430081273">
    <w:abstractNumId w:val="8"/>
  </w:num>
  <w:num w:numId="122" w16cid:durableId="1071079852">
    <w:abstractNumId w:val="108"/>
  </w:num>
  <w:num w:numId="123" w16cid:durableId="1940795974">
    <w:abstractNumId w:val="103"/>
  </w:num>
  <w:num w:numId="124" w16cid:durableId="1948930875">
    <w:abstractNumId w:val="42"/>
  </w:num>
  <w:num w:numId="125" w16cid:durableId="395711368">
    <w:abstractNumId w:val="61"/>
  </w:num>
  <w:num w:numId="126" w16cid:durableId="1453286213">
    <w:abstractNumId w:val="88"/>
  </w:num>
  <w:num w:numId="127" w16cid:durableId="926502048">
    <w:abstractNumId w:val="117"/>
  </w:num>
  <w:num w:numId="128" w16cid:durableId="1113672440">
    <w:abstractNumId w:val="32"/>
  </w:num>
  <w:num w:numId="129" w16cid:durableId="1234967247">
    <w:abstractNumId w:val="5"/>
  </w:num>
  <w:num w:numId="130" w16cid:durableId="760565301">
    <w:abstractNumId w:val="93"/>
  </w:num>
  <w:num w:numId="131" w16cid:durableId="682056095">
    <w:abstractNumId w:val="35"/>
  </w:num>
  <w:num w:numId="132" w16cid:durableId="1940481274">
    <w:abstractNumId w:val="83"/>
  </w:num>
  <w:num w:numId="133" w16cid:durableId="1389453395">
    <w:abstractNumId w:val="63"/>
  </w:num>
  <w:num w:numId="134" w16cid:durableId="1610350683">
    <w:abstractNumId w:val="41"/>
  </w:num>
  <w:num w:numId="135" w16cid:durableId="1157501707">
    <w:abstractNumId w:val="3"/>
  </w:num>
  <w:num w:numId="136" w16cid:durableId="1992053648">
    <w:abstractNumId w:val="124"/>
  </w:num>
  <w:num w:numId="137" w16cid:durableId="530150074">
    <w:abstractNumId w:val="91"/>
  </w:num>
  <w:num w:numId="138" w16cid:durableId="877425450">
    <w:abstractNumId w:val="33"/>
  </w:num>
  <w:num w:numId="139" w16cid:durableId="503015865">
    <w:abstractNumId w:val="82"/>
  </w:num>
  <w:num w:numId="140" w16cid:durableId="1047026757">
    <w:abstractNumId w:val="140"/>
  </w:num>
  <w:num w:numId="141" w16cid:durableId="1645692617">
    <w:abstractNumId w:val="155"/>
  </w:num>
  <w:num w:numId="142" w16cid:durableId="1596204010">
    <w:abstractNumId w:val="64"/>
  </w:num>
  <w:num w:numId="143" w16cid:durableId="647587812">
    <w:abstractNumId w:val="60"/>
  </w:num>
  <w:num w:numId="144" w16cid:durableId="1205172370">
    <w:abstractNumId w:val="9"/>
  </w:num>
  <w:num w:numId="145" w16cid:durableId="2086567737">
    <w:abstractNumId w:val="21"/>
  </w:num>
  <w:num w:numId="146" w16cid:durableId="564535467">
    <w:abstractNumId w:val="105"/>
  </w:num>
  <w:num w:numId="147" w16cid:durableId="455030086">
    <w:abstractNumId w:val="148"/>
  </w:num>
  <w:num w:numId="148" w16cid:durableId="366490605">
    <w:abstractNumId w:val="149"/>
  </w:num>
  <w:num w:numId="149" w16cid:durableId="670908076">
    <w:abstractNumId w:val="137"/>
  </w:num>
  <w:num w:numId="150" w16cid:durableId="1703900282">
    <w:abstractNumId w:val="150"/>
  </w:num>
  <w:num w:numId="151" w16cid:durableId="786698146">
    <w:abstractNumId w:val="20"/>
  </w:num>
  <w:num w:numId="152" w16cid:durableId="1868324997">
    <w:abstractNumId w:val="136"/>
  </w:num>
  <w:num w:numId="153" w16cid:durableId="1682856124">
    <w:abstractNumId w:val="89"/>
  </w:num>
  <w:num w:numId="154" w16cid:durableId="1372533681">
    <w:abstractNumId w:val="145"/>
  </w:num>
  <w:num w:numId="155" w16cid:durableId="246118231">
    <w:abstractNumId w:val="10"/>
  </w:num>
  <w:num w:numId="156" w16cid:durableId="331376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741688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11"/>
    <w:rsid w:val="00000CCE"/>
    <w:rsid w:val="00011A88"/>
    <w:rsid w:val="00013A6E"/>
    <w:rsid w:val="0002203B"/>
    <w:rsid w:val="00023913"/>
    <w:rsid w:val="00030ABD"/>
    <w:rsid w:val="00031F36"/>
    <w:rsid w:val="00042262"/>
    <w:rsid w:val="000442BD"/>
    <w:rsid w:val="00046569"/>
    <w:rsid w:val="000470F2"/>
    <w:rsid w:val="00047434"/>
    <w:rsid w:val="00051E2E"/>
    <w:rsid w:val="00053503"/>
    <w:rsid w:val="000553F8"/>
    <w:rsid w:val="00057100"/>
    <w:rsid w:val="00066B1C"/>
    <w:rsid w:val="00070EB9"/>
    <w:rsid w:val="0007258F"/>
    <w:rsid w:val="00074179"/>
    <w:rsid w:val="00081B42"/>
    <w:rsid w:val="000825E9"/>
    <w:rsid w:val="00083A73"/>
    <w:rsid w:val="000949DF"/>
    <w:rsid w:val="00095901"/>
    <w:rsid w:val="000A10F4"/>
    <w:rsid w:val="000B3DD3"/>
    <w:rsid w:val="000B3DE0"/>
    <w:rsid w:val="000B4A3E"/>
    <w:rsid w:val="000C08FB"/>
    <w:rsid w:val="000C0CD5"/>
    <w:rsid w:val="000C2414"/>
    <w:rsid w:val="000D1611"/>
    <w:rsid w:val="000D1D30"/>
    <w:rsid w:val="000D4433"/>
    <w:rsid w:val="000D5697"/>
    <w:rsid w:val="000D7031"/>
    <w:rsid w:val="000E2BC6"/>
    <w:rsid w:val="000E3350"/>
    <w:rsid w:val="000F1A98"/>
    <w:rsid w:val="000F22D0"/>
    <w:rsid w:val="000F52FD"/>
    <w:rsid w:val="000F73F3"/>
    <w:rsid w:val="00101C7C"/>
    <w:rsid w:val="00101EF0"/>
    <w:rsid w:val="00102E71"/>
    <w:rsid w:val="00103E77"/>
    <w:rsid w:val="0011390E"/>
    <w:rsid w:val="00113E8C"/>
    <w:rsid w:val="0011494F"/>
    <w:rsid w:val="00116571"/>
    <w:rsid w:val="00120346"/>
    <w:rsid w:val="00121106"/>
    <w:rsid w:val="00121A60"/>
    <w:rsid w:val="00121C6C"/>
    <w:rsid w:val="001321D2"/>
    <w:rsid w:val="00133075"/>
    <w:rsid w:val="00144183"/>
    <w:rsid w:val="001460F7"/>
    <w:rsid w:val="00147214"/>
    <w:rsid w:val="00152A3A"/>
    <w:rsid w:val="001540AB"/>
    <w:rsid w:val="00155386"/>
    <w:rsid w:val="00155ECC"/>
    <w:rsid w:val="00156E3B"/>
    <w:rsid w:val="001576F6"/>
    <w:rsid w:val="001615DF"/>
    <w:rsid w:val="00161A13"/>
    <w:rsid w:val="00171F6B"/>
    <w:rsid w:val="0017285B"/>
    <w:rsid w:val="00173578"/>
    <w:rsid w:val="00174104"/>
    <w:rsid w:val="001747E2"/>
    <w:rsid w:val="00174BBC"/>
    <w:rsid w:val="00176EB9"/>
    <w:rsid w:val="00177B98"/>
    <w:rsid w:val="0018074D"/>
    <w:rsid w:val="00190C3A"/>
    <w:rsid w:val="00191806"/>
    <w:rsid w:val="001941A6"/>
    <w:rsid w:val="00196306"/>
    <w:rsid w:val="001A3A04"/>
    <w:rsid w:val="001A5601"/>
    <w:rsid w:val="001B0566"/>
    <w:rsid w:val="001B2AE2"/>
    <w:rsid w:val="001B4452"/>
    <w:rsid w:val="001B5C15"/>
    <w:rsid w:val="001B796F"/>
    <w:rsid w:val="001C46CC"/>
    <w:rsid w:val="001C4E77"/>
    <w:rsid w:val="001C4E9C"/>
    <w:rsid w:val="001C55FC"/>
    <w:rsid w:val="001C5A63"/>
    <w:rsid w:val="001C5A9A"/>
    <w:rsid w:val="001C5EB6"/>
    <w:rsid w:val="001D09EC"/>
    <w:rsid w:val="001D5770"/>
    <w:rsid w:val="001E0B29"/>
    <w:rsid w:val="001E3581"/>
    <w:rsid w:val="001F142C"/>
    <w:rsid w:val="001F2DCA"/>
    <w:rsid w:val="001F7F4F"/>
    <w:rsid w:val="00203ACA"/>
    <w:rsid w:val="00203EC9"/>
    <w:rsid w:val="00204930"/>
    <w:rsid w:val="00210235"/>
    <w:rsid w:val="00210E6D"/>
    <w:rsid w:val="002113CF"/>
    <w:rsid w:val="00214378"/>
    <w:rsid w:val="00214713"/>
    <w:rsid w:val="0022255C"/>
    <w:rsid w:val="0022489D"/>
    <w:rsid w:val="00225C8B"/>
    <w:rsid w:val="002262F3"/>
    <w:rsid w:val="00230559"/>
    <w:rsid w:val="002325A2"/>
    <w:rsid w:val="002332F8"/>
    <w:rsid w:val="00234F75"/>
    <w:rsid w:val="00240F4B"/>
    <w:rsid w:val="00246599"/>
    <w:rsid w:val="00246C5A"/>
    <w:rsid w:val="00247D07"/>
    <w:rsid w:val="0025564A"/>
    <w:rsid w:val="002575C5"/>
    <w:rsid w:val="002634E2"/>
    <w:rsid w:val="00270D44"/>
    <w:rsid w:val="00270F3C"/>
    <w:rsid w:val="0027230F"/>
    <w:rsid w:val="0027252F"/>
    <w:rsid w:val="00272794"/>
    <w:rsid w:val="002730D0"/>
    <w:rsid w:val="00273718"/>
    <w:rsid w:val="00280105"/>
    <w:rsid w:val="002839B5"/>
    <w:rsid w:val="00285456"/>
    <w:rsid w:val="00287788"/>
    <w:rsid w:val="00291317"/>
    <w:rsid w:val="00292DED"/>
    <w:rsid w:val="002A28F7"/>
    <w:rsid w:val="002A2BEA"/>
    <w:rsid w:val="002A3153"/>
    <w:rsid w:val="002B2775"/>
    <w:rsid w:val="002B2A98"/>
    <w:rsid w:val="002C26D4"/>
    <w:rsid w:val="002C3297"/>
    <w:rsid w:val="002C3AA4"/>
    <w:rsid w:val="002C3AF8"/>
    <w:rsid w:val="002D4B69"/>
    <w:rsid w:val="002D6B66"/>
    <w:rsid w:val="002E1FF9"/>
    <w:rsid w:val="002E233B"/>
    <w:rsid w:val="002E463F"/>
    <w:rsid w:val="002E4E9A"/>
    <w:rsid w:val="002E508B"/>
    <w:rsid w:val="002E5F9F"/>
    <w:rsid w:val="002E7368"/>
    <w:rsid w:val="002E7849"/>
    <w:rsid w:val="002F15EE"/>
    <w:rsid w:val="002F2077"/>
    <w:rsid w:val="002F6A4F"/>
    <w:rsid w:val="002F7128"/>
    <w:rsid w:val="002F72D9"/>
    <w:rsid w:val="00300F99"/>
    <w:rsid w:val="00304811"/>
    <w:rsid w:val="00305FDE"/>
    <w:rsid w:val="003154AC"/>
    <w:rsid w:val="00316D88"/>
    <w:rsid w:val="00316DD9"/>
    <w:rsid w:val="0032301E"/>
    <w:rsid w:val="00323776"/>
    <w:rsid w:val="003257E8"/>
    <w:rsid w:val="00325D84"/>
    <w:rsid w:val="0034222D"/>
    <w:rsid w:val="003443F1"/>
    <w:rsid w:val="00344AF9"/>
    <w:rsid w:val="00346886"/>
    <w:rsid w:val="003531A7"/>
    <w:rsid w:val="00354ED3"/>
    <w:rsid w:val="00357A3A"/>
    <w:rsid w:val="00357BEC"/>
    <w:rsid w:val="00360A5C"/>
    <w:rsid w:val="00361752"/>
    <w:rsid w:val="00361FE6"/>
    <w:rsid w:val="00365AD6"/>
    <w:rsid w:val="00374981"/>
    <w:rsid w:val="003776BC"/>
    <w:rsid w:val="003810D8"/>
    <w:rsid w:val="00381711"/>
    <w:rsid w:val="003853A4"/>
    <w:rsid w:val="003A01C4"/>
    <w:rsid w:val="003A1B97"/>
    <w:rsid w:val="003A1CC2"/>
    <w:rsid w:val="003A2A7F"/>
    <w:rsid w:val="003A71F7"/>
    <w:rsid w:val="003B2D15"/>
    <w:rsid w:val="003B4C07"/>
    <w:rsid w:val="003B6027"/>
    <w:rsid w:val="003C2BA2"/>
    <w:rsid w:val="003C60B5"/>
    <w:rsid w:val="003D1E64"/>
    <w:rsid w:val="003D1EFE"/>
    <w:rsid w:val="003D65D7"/>
    <w:rsid w:val="003D6F98"/>
    <w:rsid w:val="003D764C"/>
    <w:rsid w:val="003E129B"/>
    <w:rsid w:val="003E1329"/>
    <w:rsid w:val="003E4B03"/>
    <w:rsid w:val="003F2252"/>
    <w:rsid w:val="003F63E0"/>
    <w:rsid w:val="003F751E"/>
    <w:rsid w:val="004047C5"/>
    <w:rsid w:val="004058FE"/>
    <w:rsid w:val="00407032"/>
    <w:rsid w:val="00407534"/>
    <w:rsid w:val="00410B58"/>
    <w:rsid w:val="004112C2"/>
    <w:rsid w:val="00416220"/>
    <w:rsid w:val="00416AC8"/>
    <w:rsid w:val="004179C9"/>
    <w:rsid w:val="00420F92"/>
    <w:rsid w:val="00421F3D"/>
    <w:rsid w:val="004242C5"/>
    <w:rsid w:val="0043261E"/>
    <w:rsid w:val="004339FB"/>
    <w:rsid w:val="004348F4"/>
    <w:rsid w:val="00445E79"/>
    <w:rsid w:val="00446B17"/>
    <w:rsid w:val="004509BE"/>
    <w:rsid w:val="004572EE"/>
    <w:rsid w:val="004607DF"/>
    <w:rsid w:val="0046370A"/>
    <w:rsid w:val="00465154"/>
    <w:rsid w:val="00467BC5"/>
    <w:rsid w:val="00470223"/>
    <w:rsid w:val="00470530"/>
    <w:rsid w:val="00471FEE"/>
    <w:rsid w:val="004726CF"/>
    <w:rsid w:val="004735D8"/>
    <w:rsid w:val="00486521"/>
    <w:rsid w:val="004866AD"/>
    <w:rsid w:val="00491275"/>
    <w:rsid w:val="004973AB"/>
    <w:rsid w:val="004A14F9"/>
    <w:rsid w:val="004A1517"/>
    <w:rsid w:val="004A25DF"/>
    <w:rsid w:val="004A3E50"/>
    <w:rsid w:val="004B0EB3"/>
    <w:rsid w:val="004B19E5"/>
    <w:rsid w:val="004B28D0"/>
    <w:rsid w:val="004B4394"/>
    <w:rsid w:val="004B6B92"/>
    <w:rsid w:val="004C1F2E"/>
    <w:rsid w:val="004D0B5A"/>
    <w:rsid w:val="004D13A3"/>
    <w:rsid w:val="004D3259"/>
    <w:rsid w:val="004D591F"/>
    <w:rsid w:val="004E315D"/>
    <w:rsid w:val="004E5C7D"/>
    <w:rsid w:val="004E6CD9"/>
    <w:rsid w:val="004F20E3"/>
    <w:rsid w:val="004F211A"/>
    <w:rsid w:val="004F3159"/>
    <w:rsid w:val="004F4AEF"/>
    <w:rsid w:val="004F70A9"/>
    <w:rsid w:val="00500656"/>
    <w:rsid w:val="00501205"/>
    <w:rsid w:val="0050200A"/>
    <w:rsid w:val="005112D4"/>
    <w:rsid w:val="0052566B"/>
    <w:rsid w:val="00526548"/>
    <w:rsid w:val="00526A3C"/>
    <w:rsid w:val="00533430"/>
    <w:rsid w:val="00536E0B"/>
    <w:rsid w:val="00545BC7"/>
    <w:rsid w:val="0055048B"/>
    <w:rsid w:val="00550E2B"/>
    <w:rsid w:val="005535E5"/>
    <w:rsid w:val="00553E4E"/>
    <w:rsid w:val="005552BF"/>
    <w:rsid w:val="00560451"/>
    <w:rsid w:val="00562261"/>
    <w:rsid w:val="0056283E"/>
    <w:rsid w:val="00564AAF"/>
    <w:rsid w:val="00565840"/>
    <w:rsid w:val="00566C31"/>
    <w:rsid w:val="00571EE5"/>
    <w:rsid w:val="00572485"/>
    <w:rsid w:val="0057250B"/>
    <w:rsid w:val="00573BEF"/>
    <w:rsid w:val="00574294"/>
    <w:rsid w:val="005749C5"/>
    <w:rsid w:val="0057670A"/>
    <w:rsid w:val="0057680E"/>
    <w:rsid w:val="00581D79"/>
    <w:rsid w:val="00583D4B"/>
    <w:rsid w:val="00585490"/>
    <w:rsid w:val="005905B1"/>
    <w:rsid w:val="005914F1"/>
    <w:rsid w:val="0059152B"/>
    <w:rsid w:val="00593972"/>
    <w:rsid w:val="0059494A"/>
    <w:rsid w:val="005A07FF"/>
    <w:rsid w:val="005A4AE2"/>
    <w:rsid w:val="005A65F5"/>
    <w:rsid w:val="005A67AA"/>
    <w:rsid w:val="005A6DE5"/>
    <w:rsid w:val="005A7D29"/>
    <w:rsid w:val="005A7D82"/>
    <w:rsid w:val="005B1536"/>
    <w:rsid w:val="005B2FD4"/>
    <w:rsid w:val="005C0AEE"/>
    <w:rsid w:val="005C0B41"/>
    <w:rsid w:val="005C1447"/>
    <w:rsid w:val="005C1770"/>
    <w:rsid w:val="005C198C"/>
    <w:rsid w:val="005C2466"/>
    <w:rsid w:val="005C4219"/>
    <w:rsid w:val="005C5626"/>
    <w:rsid w:val="005C6416"/>
    <w:rsid w:val="005C657D"/>
    <w:rsid w:val="005C7AFB"/>
    <w:rsid w:val="005D05CE"/>
    <w:rsid w:val="005D1707"/>
    <w:rsid w:val="005D252F"/>
    <w:rsid w:val="005D380A"/>
    <w:rsid w:val="005E3379"/>
    <w:rsid w:val="005E4034"/>
    <w:rsid w:val="005E7683"/>
    <w:rsid w:val="005F107C"/>
    <w:rsid w:val="005F5226"/>
    <w:rsid w:val="005F61C4"/>
    <w:rsid w:val="005F778B"/>
    <w:rsid w:val="005F792D"/>
    <w:rsid w:val="00602008"/>
    <w:rsid w:val="006030D8"/>
    <w:rsid w:val="0060702F"/>
    <w:rsid w:val="006108B3"/>
    <w:rsid w:val="00611F91"/>
    <w:rsid w:val="006155C4"/>
    <w:rsid w:val="006164D5"/>
    <w:rsid w:val="00622738"/>
    <w:rsid w:val="006237FB"/>
    <w:rsid w:val="006248B1"/>
    <w:rsid w:val="006257A6"/>
    <w:rsid w:val="00626541"/>
    <w:rsid w:val="00626DD2"/>
    <w:rsid w:val="0063036A"/>
    <w:rsid w:val="00633E4E"/>
    <w:rsid w:val="00634975"/>
    <w:rsid w:val="00635D57"/>
    <w:rsid w:val="00636F0F"/>
    <w:rsid w:val="006411B6"/>
    <w:rsid w:val="006418B2"/>
    <w:rsid w:val="00642404"/>
    <w:rsid w:val="006429B3"/>
    <w:rsid w:val="00647EFA"/>
    <w:rsid w:val="00652973"/>
    <w:rsid w:val="00652AC3"/>
    <w:rsid w:val="006558CA"/>
    <w:rsid w:val="00657E79"/>
    <w:rsid w:val="00657FB8"/>
    <w:rsid w:val="006606F5"/>
    <w:rsid w:val="0067185E"/>
    <w:rsid w:val="00671B64"/>
    <w:rsid w:val="00671D5B"/>
    <w:rsid w:val="00673377"/>
    <w:rsid w:val="006775FA"/>
    <w:rsid w:val="0068036E"/>
    <w:rsid w:val="006814D7"/>
    <w:rsid w:val="00681D31"/>
    <w:rsid w:val="0068544D"/>
    <w:rsid w:val="00687EA9"/>
    <w:rsid w:val="0069506D"/>
    <w:rsid w:val="00695D08"/>
    <w:rsid w:val="00697914"/>
    <w:rsid w:val="006A1E26"/>
    <w:rsid w:val="006A2661"/>
    <w:rsid w:val="006A27AA"/>
    <w:rsid w:val="006A3602"/>
    <w:rsid w:val="006B1F9F"/>
    <w:rsid w:val="006C2A0D"/>
    <w:rsid w:val="006C382D"/>
    <w:rsid w:val="006C59C3"/>
    <w:rsid w:val="006D1162"/>
    <w:rsid w:val="006D1B7B"/>
    <w:rsid w:val="006D67EB"/>
    <w:rsid w:val="006D7D6B"/>
    <w:rsid w:val="006E22B1"/>
    <w:rsid w:val="006E6C19"/>
    <w:rsid w:val="006E7F39"/>
    <w:rsid w:val="006F1F96"/>
    <w:rsid w:val="006F309B"/>
    <w:rsid w:val="006F4AC0"/>
    <w:rsid w:val="006F4C09"/>
    <w:rsid w:val="006F6DC9"/>
    <w:rsid w:val="00700337"/>
    <w:rsid w:val="00700B01"/>
    <w:rsid w:val="007018C6"/>
    <w:rsid w:val="00702EBF"/>
    <w:rsid w:val="00705BAE"/>
    <w:rsid w:val="00706154"/>
    <w:rsid w:val="00711423"/>
    <w:rsid w:val="00713414"/>
    <w:rsid w:val="00713EE8"/>
    <w:rsid w:val="00714BDE"/>
    <w:rsid w:val="007156FA"/>
    <w:rsid w:val="00730350"/>
    <w:rsid w:val="00730EF3"/>
    <w:rsid w:val="007332E9"/>
    <w:rsid w:val="0073516C"/>
    <w:rsid w:val="007403F5"/>
    <w:rsid w:val="007426B3"/>
    <w:rsid w:val="00743353"/>
    <w:rsid w:val="00743D91"/>
    <w:rsid w:val="00745C9F"/>
    <w:rsid w:val="00747CD7"/>
    <w:rsid w:val="0075096B"/>
    <w:rsid w:val="00751648"/>
    <w:rsid w:val="00760615"/>
    <w:rsid w:val="0076231A"/>
    <w:rsid w:val="007626CF"/>
    <w:rsid w:val="00764A59"/>
    <w:rsid w:val="00764D03"/>
    <w:rsid w:val="00765E95"/>
    <w:rsid w:val="00766306"/>
    <w:rsid w:val="00774F55"/>
    <w:rsid w:val="00775D8A"/>
    <w:rsid w:val="0077659E"/>
    <w:rsid w:val="00777AD4"/>
    <w:rsid w:val="00780950"/>
    <w:rsid w:val="007809EF"/>
    <w:rsid w:val="00781BF9"/>
    <w:rsid w:val="00783D2C"/>
    <w:rsid w:val="00794F29"/>
    <w:rsid w:val="007A0750"/>
    <w:rsid w:val="007A2250"/>
    <w:rsid w:val="007A25A6"/>
    <w:rsid w:val="007A5759"/>
    <w:rsid w:val="007B046C"/>
    <w:rsid w:val="007B18A7"/>
    <w:rsid w:val="007B2175"/>
    <w:rsid w:val="007B2E53"/>
    <w:rsid w:val="007B3CFE"/>
    <w:rsid w:val="007B416C"/>
    <w:rsid w:val="007B462A"/>
    <w:rsid w:val="007C321D"/>
    <w:rsid w:val="007C41A5"/>
    <w:rsid w:val="007C58BE"/>
    <w:rsid w:val="007C7EEE"/>
    <w:rsid w:val="007D0537"/>
    <w:rsid w:val="007D080B"/>
    <w:rsid w:val="007D115C"/>
    <w:rsid w:val="007D13B7"/>
    <w:rsid w:val="007D29D3"/>
    <w:rsid w:val="007E0480"/>
    <w:rsid w:val="007E06DD"/>
    <w:rsid w:val="007E32B7"/>
    <w:rsid w:val="007E35BC"/>
    <w:rsid w:val="007E4BDF"/>
    <w:rsid w:val="007E7F2E"/>
    <w:rsid w:val="007F1ACB"/>
    <w:rsid w:val="007F670A"/>
    <w:rsid w:val="007F7235"/>
    <w:rsid w:val="007F7B04"/>
    <w:rsid w:val="00814C42"/>
    <w:rsid w:val="00814D1A"/>
    <w:rsid w:val="00816888"/>
    <w:rsid w:val="008168A2"/>
    <w:rsid w:val="00816B13"/>
    <w:rsid w:val="00816E77"/>
    <w:rsid w:val="0082092D"/>
    <w:rsid w:val="00821CD3"/>
    <w:rsid w:val="00822D95"/>
    <w:rsid w:val="008235F3"/>
    <w:rsid w:val="00824E92"/>
    <w:rsid w:val="00827FF1"/>
    <w:rsid w:val="00831073"/>
    <w:rsid w:val="00831263"/>
    <w:rsid w:val="00831DB7"/>
    <w:rsid w:val="00832EBF"/>
    <w:rsid w:val="008366CB"/>
    <w:rsid w:val="0083766B"/>
    <w:rsid w:val="00837F3A"/>
    <w:rsid w:val="008419B8"/>
    <w:rsid w:val="008515CE"/>
    <w:rsid w:val="008549E3"/>
    <w:rsid w:val="008552C5"/>
    <w:rsid w:val="00855EB2"/>
    <w:rsid w:val="00856766"/>
    <w:rsid w:val="008620F3"/>
    <w:rsid w:val="008621F0"/>
    <w:rsid w:val="00862DA0"/>
    <w:rsid w:val="00863986"/>
    <w:rsid w:val="00863BF9"/>
    <w:rsid w:val="008644CD"/>
    <w:rsid w:val="0086565A"/>
    <w:rsid w:val="00866257"/>
    <w:rsid w:val="00870518"/>
    <w:rsid w:val="008730FF"/>
    <w:rsid w:val="008743A0"/>
    <w:rsid w:val="00874F24"/>
    <w:rsid w:val="00876230"/>
    <w:rsid w:val="00877D5B"/>
    <w:rsid w:val="00877ECD"/>
    <w:rsid w:val="00881718"/>
    <w:rsid w:val="00884D5E"/>
    <w:rsid w:val="00886B1E"/>
    <w:rsid w:val="0089094C"/>
    <w:rsid w:val="00893BF9"/>
    <w:rsid w:val="0089407D"/>
    <w:rsid w:val="008A1D7D"/>
    <w:rsid w:val="008A460D"/>
    <w:rsid w:val="008A4CD5"/>
    <w:rsid w:val="008A588F"/>
    <w:rsid w:val="008A644A"/>
    <w:rsid w:val="008B05BD"/>
    <w:rsid w:val="008B0B17"/>
    <w:rsid w:val="008B0C03"/>
    <w:rsid w:val="008B0DD1"/>
    <w:rsid w:val="008B1297"/>
    <w:rsid w:val="008B250D"/>
    <w:rsid w:val="008B427B"/>
    <w:rsid w:val="008B4882"/>
    <w:rsid w:val="008B5504"/>
    <w:rsid w:val="008B6009"/>
    <w:rsid w:val="008C2D81"/>
    <w:rsid w:val="008C46DC"/>
    <w:rsid w:val="008C7362"/>
    <w:rsid w:val="008D15AA"/>
    <w:rsid w:val="008D6968"/>
    <w:rsid w:val="008E1D0B"/>
    <w:rsid w:val="008E3469"/>
    <w:rsid w:val="008E3B15"/>
    <w:rsid w:val="008E3F07"/>
    <w:rsid w:val="008E4B40"/>
    <w:rsid w:val="008E5F36"/>
    <w:rsid w:val="008E6309"/>
    <w:rsid w:val="008F2757"/>
    <w:rsid w:val="008F2E4F"/>
    <w:rsid w:val="008F6CA2"/>
    <w:rsid w:val="008F6F8B"/>
    <w:rsid w:val="008F7436"/>
    <w:rsid w:val="00901319"/>
    <w:rsid w:val="009034AE"/>
    <w:rsid w:val="0090521B"/>
    <w:rsid w:val="00905545"/>
    <w:rsid w:val="009055E4"/>
    <w:rsid w:val="00905738"/>
    <w:rsid w:val="009101D9"/>
    <w:rsid w:val="00916AC0"/>
    <w:rsid w:val="00917E9C"/>
    <w:rsid w:val="0092379D"/>
    <w:rsid w:val="00924E3D"/>
    <w:rsid w:val="00925160"/>
    <w:rsid w:val="0092542E"/>
    <w:rsid w:val="009259D3"/>
    <w:rsid w:val="00925EEA"/>
    <w:rsid w:val="009309A3"/>
    <w:rsid w:val="00932FEF"/>
    <w:rsid w:val="0093320D"/>
    <w:rsid w:val="00936552"/>
    <w:rsid w:val="00937A34"/>
    <w:rsid w:val="00943813"/>
    <w:rsid w:val="009469EA"/>
    <w:rsid w:val="00951C56"/>
    <w:rsid w:val="0095409D"/>
    <w:rsid w:val="00955907"/>
    <w:rsid w:val="0095599F"/>
    <w:rsid w:val="00956752"/>
    <w:rsid w:val="00956C86"/>
    <w:rsid w:val="00956CF7"/>
    <w:rsid w:val="0096424B"/>
    <w:rsid w:val="009716FA"/>
    <w:rsid w:val="00980303"/>
    <w:rsid w:val="00981725"/>
    <w:rsid w:val="009847E7"/>
    <w:rsid w:val="00984AA8"/>
    <w:rsid w:val="00985088"/>
    <w:rsid w:val="0098648B"/>
    <w:rsid w:val="00996044"/>
    <w:rsid w:val="009A02C8"/>
    <w:rsid w:val="009A244C"/>
    <w:rsid w:val="009A38C1"/>
    <w:rsid w:val="009B0BDC"/>
    <w:rsid w:val="009B0DAA"/>
    <w:rsid w:val="009B32FA"/>
    <w:rsid w:val="009B6CC6"/>
    <w:rsid w:val="009B72F0"/>
    <w:rsid w:val="009C13DC"/>
    <w:rsid w:val="009C6D17"/>
    <w:rsid w:val="009C6D66"/>
    <w:rsid w:val="009C73CF"/>
    <w:rsid w:val="009C7FB2"/>
    <w:rsid w:val="009D05A3"/>
    <w:rsid w:val="009D36E3"/>
    <w:rsid w:val="009D5A0B"/>
    <w:rsid w:val="009E00AE"/>
    <w:rsid w:val="009E09D3"/>
    <w:rsid w:val="009E21ED"/>
    <w:rsid w:val="009E6E74"/>
    <w:rsid w:val="009F0DB0"/>
    <w:rsid w:val="009F41B6"/>
    <w:rsid w:val="009F50E9"/>
    <w:rsid w:val="009F5FB9"/>
    <w:rsid w:val="00A03F02"/>
    <w:rsid w:val="00A0512C"/>
    <w:rsid w:val="00A0665A"/>
    <w:rsid w:val="00A071A2"/>
    <w:rsid w:val="00A07283"/>
    <w:rsid w:val="00A12F80"/>
    <w:rsid w:val="00A15FD8"/>
    <w:rsid w:val="00A16FD2"/>
    <w:rsid w:val="00A23E6A"/>
    <w:rsid w:val="00A30BA1"/>
    <w:rsid w:val="00A321EB"/>
    <w:rsid w:val="00A32559"/>
    <w:rsid w:val="00A327D1"/>
    <w:rsid w:val="00A37B5F"/>
    <w:rsid w:val="00A37DEE"/>
    <w:rsid w:val="00A42EFD"/>
    <w:rsid w:val="00A433C3"/>
    <w:rsid w:val="00A50806"/>
    <w:rsid w:val="00A52078"/>
    <w:rsid w:val="00A535DF"/>
    <w:rsid w:val="00A54BB7"/>
    <w:rsid w:val="00A5643A"/>
    <w:rsid w:val="00A5723C"/>
    <w:rsid w:val="00A60D43"/>
    <w:rsid w:val="00A6377A"/>
    <w:rsid w:val="00A66499"/>
    <w:rsid w:val="00A6705F"/>
    <w:rsid w:val="00A707A4"/>
    <w:rsid w:val="00A70EE7"/>
    <w:rsid w:val="00A71EEF"/>
    <w:rsid w:val="00A7274B"/>
    <w:rsid w:val="00A73FB8"/>
    <w:rsid w:val="00A75465"/>
    <w:rsid w:val="00A763CB"/>
    <w:rsid w:val="00A772FF"/>
    <w:rsid w:val="00A80144"/>
    <w:rsid w:val="00A801D1"/>
    <w:rsid w:val="00A81F69"/>
    <w:rsid w:val="00A83401"/>
    <w:rsid w:val="00A87CA5"/>
    <w:rsid w:val="00A91CB0"/>
    <w:rsid w:val="00A93FC0"/>
    <w:rsid w:val="00A95D3F"/>
    <w:rsid w:val="00AA000B"/>
    <w:rsid w:val="00AA30E7"/>
    <w:rsid w:val="00AA3484"/>
    <w:rsid w:val="00AA66C5"/>
    <w:rsid w:val="00AA7D01"/>
    <w:rsid w:val="00AA7E7B"/>
    <w:rsid w:val="00AB1AF9"/>
    <w:rsid w:val="00AB25D5"/>
    <w:rsid w:val="00AB2F26"/>
    <w:rsid w:val="00AB4535"/>
    <w:rsid w:val="00AB4C2D"/>
    <w:rsid w:val="00AB6D0F"/>
    <w:rsid w:val="00AB6E00"/>
    <w:rsid w:val="00AB7858"/>
    <w:rsid w:val="00AC02E4"/>
    <w:rsid w:val="00AC0C03"/>
    <w:rsid w:val="00AC2CA6"/>
    <w:rsid w:val="00AC4B77"/>
    <w:rsid w:val="00AC61A6"/>
    <w:rsid w:val="00AD1DD2"/>
    <w:rsid w:val="00AD2062"/>
    <w:rsid w:val="00AD2F1D"/>
    <w:rsid w:val="00AD6CF9"/>
    <w:rsid w:val="00AD7B78"/>
    <w:rsid w:val="00AE1E46"/>
    <w:rsid w:val="00AE3009"/>
    <w:rsid w:val="00AE439A"/>
    <w:rsid w:val="00AE5177"/>
    <w:rsid w:val="00AE5652"/>
    <w:rsid w:val="00AE6527"/>
    <w:rsid w:val="00AE75AB"/>
    <w:rsid w:val="00AF0989"/>
    <w:rsid w:val="00AF1436"/>
    <w:rsid w:val="00AF1901"/>
    <w:rsid w:val="00AF28C7"/>
    <w:rsid w:val="00AF3CBA"/>
    <w:rsid w:val="00AF785C"/>
    <w:rsid w:val="00B04401"/>
    <w:rsid w:val="00B0441B"/>
    <w:rsid w:val="00B047E6"/>
    <w:rsid w:val="00B05DDC"/>
    <w:rsid w:val="00B070D8"/>
    <w:rsid w:val="00B1029F"/>
    <w:rsid w:val="00B2140D"/>
    <w:rsid w:val="00B22B31"/>
    <w:rsid w:val="00B31B06"/>
    <w:rsid w:val="00B3498C"/>
    <w:rsid w:val="00B34F49"/>
    <w:rsid w:val="00B35EEF"/>
    <w:rsid w:val="00B400B8"/>
    <w:rsid w:val="00B42F23"/>
    <w:rsid w:val="00B43CAD"/>
    <w:rsid w:val="00B45560"/>
    <w:rsid w:val="00B46857"/>
    <w:rsid w:val="00B51536"/>
    <w:rsid w:val="00B55A49"/>
    <w:rsid w:val="00B6278D"/>
    <w:rsid w:val="00B64265"/>
    <w:rsid w:val="00B67F76"/>
    <w:rsid w:val="00B70EFF"/>
    <w:rsid w:val="00B74643"/>
    <w:rsid w:val="00B7558C"/>
    <w:rsid w:val="00B7628F"/>
    <w:rsid w:val="00B81BC6"/>
    <w:rsid w:val="00B84614"/>
    <w:rsid w:val="00B85794"/>
    <w:rsid w:val="00B9194F"/>
    <w:rsid w:val="00B951FB"/>
    <w:rsid w:val="00BA003B"/>
    <w:rsid w:val="00BA2625"/>
    <w:rsid w:val="00BA2AFA"/>
    <w:rsid w:val="00BA2FD8"/>
    <w:rsid w:val="00BA3BA0"/>
    <w:rsid w:val="00BB05E2"/>
    <w:rsid w:val="00BB1FB1"/>
    <w:rsid w:val="00BB726A"/>
    <w:rsid w:val="00BB7C04"/>
    <w:rsid w:val="00BC606E"/>
    <w:rsid w:val="00BD1111"/>
    <w:rsid w:val="00BD26B6"/>
    <w:rsid w:val="00BD572B"/>
    <w:rsid w:val="00BD6BD1"/>
    <w:rsid w:val="00BD781F"/>
    <w:rsid w:val="00BD7DF4"/>
    <w:rsid w:val="00BE01C6"/>
    <w:rsid w:val="00BE22B3"/>
    <w:rsid w:val="00BE4DAC"/>
    <w:rsid w:val="00BE5B79"/>
    <w:rsid w:val="00BE63B9"/>
    <w:rsid w:val="00BE67BB"/>
    <w:rsid w:val="00BF13F8"/>
    <w:rsid w:val="00BF3CD2"/>
    <w:rsid w:val="00BF68F1"/>
    <w:rsid w:val="00C01CFF"/>
    <w:rsid w:val="00C02C7D"/>
    <w:rsid w:val="00C045AF"/>
    <w:rsid w:val="00C06A17"/>
    <w:rsid w:val="00C073B9"/>
    <w:rsid w:val="00C131BA"/>
    <w:rsid w:val="00C1347F"/>
    <w:rsid w:val="00C1494D"/>
    <w:rsid w:val="00C1599C"/>
    <w:rsid w:val="00C15B78"/>
    <w:rsid w:val="00C16117"/>
    <w:rsid w:val="00C2207B"/>
    <w:rsid w:val="00C22927"/>
    <w:rsid w:val="00C239E1"/>
    <w:rsid w:val="00C267F3"/>
    <w:rsid w:val="00C31CFE"/>
    <w:rsid w:val="00C32CEE"/>
    <w:rsid w:val="00C414C3"/>
    <w:rsid w:val="00C417D5"/>
    <w:rsid w:val="00C41DEE"/>
    <w:rsid w:val="00C46129"/>
    <w:rsid w:val="00C4615E"/>
    <w:rsid w:val="00C529E8"/>
    <w:rsid w:val="00C549BF"/>
    <w:rsid w:val="00C579D4"/>
    <w:rsid w:val="00C6013F"/>
    <w:rsid w:val="00C63146"/>
    <w:rsid w:val="00C63537"/>
    <w:rsid w:val="00C66273"/>
    <w:rsid w:val="00C6636B"/>
    <w:rsid w:val="00C70805"/>
    <w:rsid w:val="00C71561"/>
    <w:rsid w:val="00C71E70"/>
    <w:rsid w:val="00C75A77"/>
    <w:rsid w:val="00C80DBF"/>
    <w:rsid w:val="00C8124F"/>
    <w:rsid w:val="00C81513"/>
    <w:rsid w:val="00C81B2F"/>
    <w:rsid w:val="00C83722"/>
    <w:rsid w:val="00C84637"/>
    <w:rsid w:val="00C8522D"/>
    <w:rsid w:val="00C87747"/>
    <w:rsid w:val="00C9157E"/>
    <w:rsid w:val="00C92AD3"/>
    <w:rsid w:val="00C92D01"/>
    <w:rsid w:val="00C92D3D"/>
    <w:rsid w:val="00C93300"/>
    <w:rsid w:val="00C93999"/>
    <w:rsid w:val="00CA1009"/>
    <w:rsid w:val="00CA30B4"/>
    <w:rsid w:val="00CA388B"/>
    <w:rsid w:val="00CA4180"/>
    <w:rsid w:val="00CA47FE"/>
    <w:rsid w:val="00CA4BD5"/>
    <w:rsid w:val="00CA587D"/>
    <w:rsid w:val="00CA5D3E"/>
    <w:rsid w:val="00CA67BF"/>
    <w:rsid w:val="00CA72FC"/>
    <w:rsid w:val="00CA76A3"/>
    <w:rsid w:val="00CB216C"/>
    <w:rsid w:val="00CB56F5"/>
    <w:rsid w:val="00CB6E04"/>
    <w:rsid w:val="00CC2512"/>
    <w:rsid w:val="00CC4C58"/>
    <w:rsid w:val="00CC506B"/>
    <w:rsid w:val="00CC547F"/>
    <w:rsid w:val="00CC66B0"/>
    <w:rsid w:val="00CD5D21"/>
    <w:rsid w:val="00CE0E9F"/>
    <w:rsid w:val="00CE162A"/>
    <w:rsid w:val="00CE40D7"/>
    <w:rsid w:val="00CE5F52"/>
    <w:rsid w:val="00CE7906"/>
    <w:rsid w:val="00CF0E19"/>
    <w:rsid w:val="00CF2A36"/>
    <w:rsid w:val="00CF5A4E"/>
    <w:rsid w:val="00CF78D0"/>
    <w:rsid w:val="00D0056A"/>
    <w:rsid w:val="00D05342"/>
    <w:rsid w:val="00D14AE1"/>
    <w:rsid w:val="00D21B4A"/>
    <w:rsid w:val="00D25FF8"/>
    <w:rsid w:val="00D27D9B"/>
    <w:rsid w:val="00D35D8F"/>
    <w:rsid w:val="00D376DB"/>
    <w:rsid w:val="00D40DE9"/>
    <w:rsid w:val="00D41212"/>
    <w:rsid w:val="00D42B45"/>
    <w:rsid w:val="00D45855"/>
    <w:rsid w:val="00D50BF3"/>
    <w:rsid w:val="00D55BDC"/>
    <w:rsid w:val="00D55EAE"/>
    <w:rsid w:val="00D57CFC"/>
    <w:rsid w:val="00D61352"/>
    <w:rsid w:val="00D64A19"/>
    <w:rsid w:val="00D660A1"/>
    <w:rsid w:val="00D66FFC"/>
    <w:rsid w:val="00D71F30"/>
    <w:rsid w:val="00D7216C"/>
    <w:rsid w:val="00D7266F"/>
    <w:rsid w:val="00D736C0"/>
    <w:rsid w:val="00D74139"/>
    <w:rsid w:val="00D77EDF"/>
    <w:rsid w:val="00D81495"/>
    <w:rsid w:val="00D92274"/>
    <w:rsid w:val="00D94339"/>
    <w:rsid w:val="00D9707F"/>
    <w:rsid w:val="00D97F10"/>
    <w:rsid w:val="00DA1F8E"/>
    <w:rsid w:val="00DA20A0"/>
    <w:rsid w:val="00DA3A84"/>
    <w:rsid w:val="00DA46F9"/>
    <w:rsid w:val="00DA57A4"/>
    <w:rsid w:val="00DB0D07"/>
    <w:rsid w:val="00DB17FF"/>
    <w:rsid w:val="00DB5469"/>
    <w:rsid w:val="00DC2E15"/>
    <w:rsid w:val="00DC39E8"/>
    <w:rsid w:val="00DC40C6"/>
    <w:rsid w:val="00DC4922"/>
    <w:rsid w:val="00DC4950"/>
    <w:rsid w:val="00DC585C"/>
    <w:rsid w:val="00DD25F5"/>
    <w:rsid w:val="00DD3A4E"/>
    <w:rsid w:val="00DD51B7"/>
    <w:rsid w:val="00DD699B"/>
    <w:rsid w:val="00DD788A"/>
    <w:rsid w:val="00DE1962"/>
    <w:rsid w:val="00DE2205"/>
    <w:rsid w:val="00DE508C"/>
    <w:rsid w:val="00DE6998"/>
    <w:rsid w:val="00DF0054"/>
    <w:rsid w:val="00DF3309"/>
    <w:rsid w:val="00DF5124"/>
    <w:rsid w:val="00DF7F39"/>
    <w:rsid w:val="00E049F3"/>
    <w:rsid w:val="00E1702C"/>
    <w:rsid w:val="00E2257D"/>
    <w:rsid w:val="00E22EE8"/>
    <w:rsid w:val="00E23ABB"/>
    <w:rsid w:val="00E23E99"/>
    <w:rsid w:val="00E2434E"/>
    <w:rsid w:val="00E26670"/>
    <w:rsid w:val="00E27662"/>
    <w:rsid w:val="00E3093A"/>
    <w:rsid w:val="00E33078"/>
    <w:rsid w:val="00E335AB"/>
    <w:rsid w:val="00E33AB6"/>
    <w:rsid w:val="00E357B3"/>
    <w:rsid w:val="00E35C31"/>
    <w:rsid w:val="00E4012C"/>
    <w:rsid w:val="00E40A19"/>
    <w:rsid w:val="00E42A8F"/>
    <w:rsid w:val="00E50AA2"/>
    <w:rsid w:val="00E518C6"/>
    <w:rsid w:val="00E5223F"/>
    <w:rsid w:val="00E56A87"/>
    <w:rsid w:val="00E57CD1"/>
    <w:rsid w:val="00E6185D"/>
    <w:rsid w:val="00E63142"/>
    <w:rsid w:val="00E63D3E"/>
    <w:rsid w:val="00E6620A"/>
    <w:rsid w:val="00E66B4F"/>
    <w:rsid w:val="00E741D5"/>
    <w:rsid w:val="00E74474"/>
    <w:rsid w:val="00E8671A"/>
    <w:rsid w:val="00E87A6A"/>
    <w:rsid w:val="00E91EE6"/>
    <w:rsid w:val="00E9232A"/>
    <w:rsid w:val="00E94835"/>
    <w:rsid w:val="00EA4625"/>
    <w:rsid w:val="00EA4D1B"/>
    <w:rsid w:val="00EA6EDD"/>
    <w:rsid w:val="00EB0FE3"/>
    <w:rsid w:val="00EB1D11"/>
    <w:rsid w:val="00EB281B"/>
    <w:rsid w:val="00EB6FEC"/>
    <w:rsid w:val="00EC1C50"/>
    <w:rsid w:val="00EC3DF7"/>
    <w:rsid w:val="00EC40EA"/>
    <w:rsid w:val="00ED21A5"/>
    <w:rsid w:val="00ED3D05"/>
    <w:rsid w:val="00ED3F89"/>
    <w:rsid w:val="00ED5025"/>
    <w:rsid w:val="00ED6D0A"/>
    <w:rsid w:val="00EE11B3"/>
    <w:rsid w:val="00EE1AA7"/>
    <w:rsid w:val="00EE5601"/>
    <w:rsid w:val="00EE560C"/>
    <w:rsid w:val="00EE5713"/>
    <w:rsid w:val="00EE64AE"/>
    <w:rsid w:val="00EE715F"/>
    <w:rsid w:val="00EE7F5A"/>
    <w:rsid w:val="00EF7AC6"/>
    <w:rsid w:val="00F025E3"/>
    <w:rsid w:val="00F032DF"/>
    <w:rsid w:val="00F06445"/>
    <w:rsid w:val="00F07114"/>
    <w:rsid w:val="00F153CF"/>
    <w:rsid w:val="00F16A45"/>
    <w:rsid w:val="00F206A7"/>
    <w:rsid w:val="00F215B0"/>
    <w:rsid w:val="00F25BBF"/>
    <w:rsid w:val="00F25FF1"/>
    <w:rsid w:val="00F3105E"/>
    <w:rsid w:val="00F311AC"/>
    <w:rsid w:val="00F31AAB"/>
    <w:rsid w:val="00F33D3F"/>
    <w:rsid w:val="00F347DB"/>
    <w:rsid w:val="00F35106"/>
    <w:rsid w:val="00F3574D"/>
    <w:rsid w:val="00F41591"/>
    <w:rsid w:val="00F41A63"/>
    <w:rsid w:val="00F42870"/>
    <w:rsid w:val="00F43DB7"/>
    <w:rsid w:val="00F45BEB"/>
    <w:rsid w:val="00F525DE"/>
    <w:rsid w:val="00F54523"/>
    <w:rsid w:val="00F5605C"/>
    <w:rsid w:val="00F61B70"/>
    <w:rsid w:val="00F6240B"/>
    <w:rsid w:val="00F63AA3"/>
    <w:rsid w:val="00F65EAC"/>
    <w:rsid w:val="00F70793"/>
    <w:rsid w:val="00F71AFC"/>
    <w:rsid w:val="00F74FB9"/>
    <w:rsid w:val="00F84544"/>
    <w:rsid w:val="00F85517"/>
    <w:rsid w:val="00F874AD"/>
    <w:rsid w:val="00F87FC9"/>
    <w:rsid w:val="00F90552"/>
    <w:rsid w:val="00F90865"/>
    <w:rsid w:val="00F908B7"/>
    <w:rsid w:val="00F91066"/>
    <w:rsid w:val="00F923BF"/>
    <w:rsid w:val="00F92A90"/>
    <w:rsid w:val="00F938C5"/>
    <w:rsid w:val="00F954FA"/>
    <w:rsid w:val="00F95B1F"/>
    <w:rsid w:val="00F95EA3"/>
    <w:rsid w:val="00F96EB7"/>
    <w:rsid w:val="00F9782F"/>
    <w:rsid w:val="00FA05B2"/>
    <w:rsid w:val="00FA0889"/>
    <w:rsid w:val="00FA68A7"/>
    <w:rsid w:val="00FB1C5D"/>
    <w:rsid w:val="00FB2C46"/>
    <w:rsid w:val="00FB3FED"/>
    <w:rsid w:val="00FC0C51"/>
    <w:rsid w:val="00FC1118"/>
    <w:rsid w:val="00FC1973"/>
    <w:rsid w:val="00FC3903"/>
    <w:rsid w:val="00FC449D"/>
    <w:rsid w:val="00FC5DFC"/>
    <w:rsid w:val="00FC6848"/>
    <w:rsid w:val="00FD069D"/>
    <w:rsid w:val="00FD5A23"/>
    <w:rsid w:val="00FD68E4"/>
    <w:rsid w:val="00FD6A4D"/>
    <w:rsid w:val="00FE1B88"/>
    <w:rsid w:val="00FF0076"/>
    <w:rsid w:val="00FF189E"/>
    <w:rsid w:val="00FF275A"/>
    <w:rsid w:val="00FF3375"/>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A4843"/>
  <w15:docId w15:val="{DF6335A7-26D0-4D19-9F2B-7AE9E9C7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69"/>
    <w:rPr>
      <w:color w:val="000000"/>
    </w:rPr>
  </w:style>
  <w:style w:type="paragraph" w:styleId="Heading1">
    <w:name w:val="heading 1"/>
    <w:aliases w:val="Numbered - 1"/>
    <w:basedOn w:val="Normal"/>
    <w:next w:val="Normal"/>
    <w:link w:val="Heading1Char"/>
    <w:qFormat/>
    <w:rsid w:val="00DB5469"/>
    <w:pPr>
      <w:pageBreakBefore/>
      <w:widowControl/>
      <w:spacing w:after="240"/>
      <w:outlineLvl w:val="0"/>
    </w:pPr>
    <w:rPr>
      <w:rFonts w:ascii="Arial" w:hAnsi="Arial"/>
      <w:b/>
      <w:color w:val="104F75"/>
      <w:sz w:val="36"/>
      <w:lang w:bidi="ar-SA"/>
    </w:rPr>
  </w:style>
  <w:style w:type="paragraph" w:styleId="Heading2">
    <w:name w:val="heading 2"/>
    <w:aliases w:val="Numbered - 2"/>
    <w:basedOn w:val="Normal"/>
    <w:next w:val="Normal"/>
    <w:link w:val="Heading2Char"/>
    <w:qFormat/>
    <w:rsid w:val="00DB5469"/>
    <w:pPr>
      <w:keepNext/>
      <w:widowControl/>
      <w:spacing w:before="480" w:after="240"/>
      <w:outlineLvl w:val="1"/>
    </w:pPr>
    <w:rPr>
      <w:rFonts w:ascii="Arial" w:hAnsi="Arial"/>
      <w:b/>
      <w:color w:val="104F75"/>
      <w:sz w:val="32"/>
      <w:szCs w:val="32"/>
      <w:lang w:bidi="ar-SA"/>
    </w:rPr>
  </w:style>
  <w:style w:type="paragraph" w:styleId="Heading3">
    <w:name w:val="heading 3"/>
    <w:aliases w:val="Numbered - 3"/>
    <w:basedOn w:val="Heading2"/>
    <w:next w:val="Normal"/>
    <w:link w:val="Heading3Char"/>
    <w:qFormat/>
    <w:rsid w:val="00DA20A0"/>
    <w:pPr>
      <w:spacing w:before="360"/>
      <w:outlineLvl w:val="2"/>
    </w:pPr>
    <w:rPr>
      <w:bCs/>
      <w:sz w:val="28"/>
      <w:szCs w:val="28"/>
    </w:rPr>
  </w:style>
  <w:style w:type="paragraph" w:styleId="Heading4">
    <w:name w:val="heading 4"/>
    <w:aliases w:val="Numbered - 4"/>
    <w:basedOn w:val="Heading2"/>
    <w:next w:val="Normal"/>
    <w:link w:val="Heading4Char"/>
    <w:qFormat/>
    <w:rsid w:val="00DA20A0"/>
    <w:pPr>
      <w:spacing w:before="240"/>
      <w:outlineLvl w:val="3"/>
    </w:pPr>
    <w:rPr>
      <w:bCs/>
      <w:sz w:val="24"/>
      <w:szCs w:val="28"/>
    </w:rPr>
  </w:style>
  <w:style w:type="paragraph" w:styleId="Heading5">
    <w:name w:val="heading 5"/>
    <w:aliases w:val="Numbered - 5"/>
    <w:basedOn w:val="Normal"/>
    <w:next w:val="Normal"/>
    <w:link w:val="Heading5Char"/>
    <w:qFormat/>
    <w:rsid w:val="00DB5469"/>
    <w:pPr>
      <w:widowControl/>
      <w:numPr>
        <w:ilvl w:val="4"/>
        <w:numId w:val="57"/>
      </w:numPr>
      <w:spacing w:before="240" w:after="60" w:line="288" w:lineRule="auto"/>
      <w:outlineLvl w:val="4"/>
    </w:pPr>
    <w:rPr>
      <w:rFonts w:ascii="Calibri" w:hAnsi="Calibri"/>
      <w:b/>
      <w:bCs/>
      <w:i/>
      <w:iCs/>
      <w:color w:val="0D0D0D" w:themeColor="text1" w:themeTint="F2"/>
      <w:sz w:val="26"/>
      <w:szCs w:val="26"/>
      <w:lang w:bidi="ar-SA"/>
    </w:rPr>
  </w:style>
  <w:style w:type="paragraph" w:styleId="Heading6">
    <w:name w:val="heading 6"/>
    <w:aliases w:val="Numbered - 6"/>
    <w:basedOn w:val="Normal"/>
    <w:next w:val="Normal"/>
    <w:link w:val="Heading6Char"/>
    <w:qFormat/>
    <w:rsid w:val="00DB5469"/>
    <w:pPr>
      <w:widowControl/>
      <w:numPr>
        <w:ilvl w:val="5"/>
        <w:numId w:val="57"/>
      </w:numPr>
      <w:spacing w:before="240" w:after="60" w:line="288" w:lineRule="auto"/>
      <w:outlineLvl w:val="5"/>
    </w:pPr>
    <w:rPr>
      <w:rFonts w:ascii="Calibri" w:hAnsi="Calibri"/>
      <w:b/>
      <w:bCs/>
      <w:color w:val="0D0D0D" w:themeColor="text1" w:themeTint="F2"/>
      <w:szCs w:val="22"/>
      <w:lang w:bidi="ar-SA"/>
    </w:rPr>
  </w:style>
  <w:style w:type="paragraph" w:styleId="Heading7">
    <w:name w:val="heading 7"/>
    <w:aliases w:val="Numbered - 7"/>
    <w:basedOn w:val="Normal"/>
    <w:next w:val="Normal"/>
    <w:link w:val="Heading7Char"/>
    <w:qFormat/>
    <w:rsid w:val="00DB5469"/>
    <w:pPr>
      <w:widowControl/>
      <w:numPr>
        <w:ilvl w:val="6"/>
        <w:numId w:val="57"/>
      </w:numPr>
      <w:spacing w:before="240" w:after="60" w:line="288" w:lineRule="auto"/>
      <w:outlineLvl w:val="6"/>
    </w:pPr>
    <w:rPr>
      <w:rFonts w:ascii="Calibri" w:hAnsi="Calibri"/>
      <w:color w:val="0D0D0D" w:themeColor="text1" w:themeTint="F2"/>
      <w:lang w:bidi="ar-SA"/>
    </w:rPr>
  </w:style>
  <w:style w:type="paragraph" w:styleId="Heading8">
    <w:name w:val="heading 8"/>
    <w:aliases w:val="Numbered - 8"/>
    <w:basedOn w:val="Normal"/>
    <w:next w:val="Normal"/>
    <w:link w:val="Heading8Char"/>
    <w:qFormat/>
    <w:rsid w:val="00DB5469"/>
    <w:pPr>
      <w:widowControl/>
      <w:numPr>
        <w:ilvl w:val="7"/>
        <w:numId w:val="57"/>
      </w:numPr>
      <w:spacing w:before="240" w:after="60" w:line="288" w:lineRule="auto"/>
      <w:outlineLvl w:val="7"/>
    </w:pPr>
    <w:rPr>
      <w:rFonts w:ascii="Calibri" w:hAnsi="Calibri"/>
      <w:i/>
      <w:iCs/>
      <w:color w:val="0D0D0D" w:themeColor="text1" w:themeTint="F2"/>
      <w:lang w:bidi="ar-SA"/>
    </w:rPr>
  </w:style>
  <w:style w:type="paragraph" w:styleId="Heading9">
    <w:name w:val="heading 9"/>
    <w:aliases w:val="Numbered - 9"/>
    <w:basedOn w:val="Normal"/>
    <w:next w:val="Normal"/>
    <w:link w:val="Heading9Char"/>
    <w:qFormat/>
    <w:rsid w:val="00DB5469"/>
    <w:pPr>
      <w:widowControl/>
      <w:numPr>
        <w:ilvl w:val="8"/>
        <w:numId w:val="57"/>
      </w:numPr>
      <w:spacing w:before="240" w:after="60" w:line="288" w:lineRule="auto"/>
      <w:outlineLvl w:val="8"/>
    </w:pPr>
    <w:rPr>
      <w:rFonts w:ascii="Cambria" w:hAnsi="Cambria"/>
      <w:color w:val="0D0D0D" w:themeColor="text1" w:themeTint="F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Arial" w:eastAsia="Arial" w:hAnsi="Arial" w:cs="Arial"/>
      <w:b w:val="0"/>
      <w:bCs w:val="0"/>
      <w:i w:val="0"/>
      <w:iCs w:val="0"/>
      <w:smallCaps w:val="0"/>
      <w:strike w:val="0"/>
      <w:sz w:val="16"/>
      <w:szCs w:val="16"/>
      <w:u w:val="none"/>
    </w:rPr>
  </w:style>
  <w:style w:type="character" w:customStyle="1" w:styleId="Footnote155pt">
    <w:name w:val="Footnote|1 + 5.5 pt"/>
    <w:basedOn w:val="Footnote1"/>
    <w:semiHidden/>
    <w:unhideWhenUsed/>
    <w:rPr>
      <w:rFonts w:ascii="Arial" w:eastAsia="Arial" w:hAnsi="Arial" w:cs="Arial"/>
      <w:b w:val="0"/>
      <w:bCs w:val="0"/>
      <w:i w:val="0"/>
      <w:iCs w:val="0"/>
      <w:smallCaps w:val="0"/>
      <w:strike w:val="0"/>
      <w:color w:val="000000"/>
      <w:spacing w:val="0"/>
      <w:w w:val="100"/>
      <w:position w:val="0"/>
      <w:sz w:val="11"/>
      <w:szCs w:val="11"/>
      <w:u w:val="none"/>
      <w:lang w:val="en-GB" w:eastAsia="en-GB" w:bidi="en-GB"/>
    </w:rPr>
  </w:style>
  <w:style w:type="character" w:customStyle="1" w:styleId="Footnote2">
    <w:name w:val="Footnote|2_"/>
    <w:basedOn w:val="DefaultParagraphFont"/>
    <w:link w:val="Footnote2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20"/>
      <w:szCs w:val="20"/>
      <w:u w:val="none"/>
    </w:rPr>
  </w:style>
  <w:style w:type="character" w:customStyle="1" w:styleId="Headerorfooter165pt">
    <w:name w:val="Header or footer|1 + 6.5 pt"/>
    <w:basedOn w:val="Headerorfooter1"/>
    <w:semiHidden/>
    <w:unhideWhenUsed/>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Headerorfooter145pt">
    <w:name w:val="Header or footer|1 + 4.5 pt"/>
    <w:basedOn w:val="Headerorfooter1"/>
    <w:semiHidden/>
    <w:unhideWhenUsed/>
    <w:rPr>
      <w:rFonts w:ascii="Arial" w:eastAsia="Arial" w:hAnsi="Arial" w:cs="Arial"/>
      <w:b w:val="0"/>
      <w:bCs w:val="0"/>
      <w:i w:val="0"/>
      <w:iCs w:val="0"/>
      <w:smallCaps w:val="0"/>
      <w:strike w:val="0"/>
      <w:color w:val="000000"/>
      <w:spacing w:val="0"/>
      <w:w w:val="100"/>
      <w:position w:val="0"/>
      <w:sz w:val="9"/>
      <w:szCs w:val="9"/>
      <w:u w:val="none"/>
      <w:lang w:val="en-GB" w:eastAsia="en-GB" w:bidi="en-GB"/>
    </w:rPr>
  </w:style>
  <w:style w:type="character" w:customStyle="1" w:styleId="Picturecaption1Exact">
    <w:name w:val="Picture caption|1 Exact"/>
    <w:basedOn w:val="DefaultParagraphFont"/>
    <w:link w:val="Picturecaption1"/>
    <w:rPr>
      <w:rFonts w:ascii="Arial" w:eastAsia="Arial" w:hAnsi="Arial" w:cs="Arial"/>
      <w:b/>
      <w:bCs/>
      <w:i w:val="0"/>
      <w:iCs w:val="0"/>
      <w:smallCaps w:val="0"/>
      <w:strike w:val="0"/>
      <w:sz w:val="18"/>
      <w:szCs w:val="18"/>
      <w:u w:val="none"/>
    </w:rPr>
  </w:style>
  <w:style w:type="character" w:customStyle="1" w:styleId="Bodytext4Exact">
    <w:name w:val="Body text|4 Exact"/>
    <w:basedOn w:val="DefaultParagraphFont"/>
    <w:semiHidden/>
    <w:unhideWhenUsed/>
    <w:rPr>
      <w:b w:val="0"/>
      <w:bCs w:val="0"/>
      <w:i w:val="0"/>
      <w:iCs w:val="0"/>
      <w:smallCaps w:val="0"/>
      <w:strike w:val="0"/>
      <w:sz w:val="11"/>
      <w:szCs w:val="11"/>
      <w:u w:val="none"/>
    </w:rPr>
  </w:style>
  <w:style w:type="character" w:customStyle="1" w:styleId="Picturecaption2Exact">
    <w:name w:val="Picture caption|2 Exact"/>
    <w:basedOn w:val="DefaultParagraphFont"/>
    <w:link w:val="Picturecaption2"/>
    <w:rPr>
      <w:rFonts w:ascii="Arial" w:eastAsia="Arial" w:hAnsi="Arial" w:cs="Arial"/>
      <w:b w:val="0"/>
      <w:bCs w:val="0"/>
      <w:i w:val="0"/>
      <w:iCs w:val="0"/>
      <w:smallCaps w:val="0"/>
      <w:strike w:val="0"/>
      <w:sz w:val="16"/>
      <w:szCs w:val="16"/>
      <w:u w:val="none"/>
    </w:rPr>
  </w:style>
  <w:style w:type="character" w:customStyle="1" w:styleId="Bodytext3">
    <w:name w:val="Body text|3_"/>
    <w:basedOn w:val="DefaultParagraphFont"/>
    <w:link w:val="Bodytext30"/>
    <w:rPr>
      <w:rFonts w:ascii="Arial" w:eastAsia="Arial" w:hAnsi="Arial" w:cs="Arial"/>
      <w:b/>
      <w:bCs/>
      <w:i w:val="0"/>
      <w:iCs w:val="0"/>
      <w:smallCaps w:val="0"/>
      <w:strike w:val="0"/>
      <w:sz w:val="21"/>
      <w:szCs w:val="21"/>
      <w:u w:val="none"/>
    </w:rPr>
  </w:style>
  <w:style w:type="character" w:customStyle="1" w:styleId="Bodytext39pt">
    <w:name w:val="Body text|3 + 9 pt"/>
    <w:basedOn w:val="Bodytext3"/>
    <w:semiHidden/>
    <w:unhideWhenUsed/>
    <w:rPr>
      <w:rFonts w:ascii="Arial" w:eastAsia="Arial" w:hAnsi="Arial" w:cs="Arial"/>
      <w:b/>
      <w:bCs/>
      <w:i w:val="0"/>
      <w:iCs w:val="0"/>
      <w:smallCaps w:val="0"/>
      <w:strike w:val="0"/>
      <w:color w:val="000000"/>
      <w:spacing w:val="0"/>
      <w:w w:val="100"/>
      <w:position w:val="0"/>
      <w:sz w:val="18"/>
      <w:szCs w:val="18"/>
      <w:u w:val="none"/>
      <w:lang w:val="en-GB" w:eastAsia="en-GB" w:bidi="en-GB"/>
    </w:rPr>
  </w:style>
  <w:style w:type="character" w:customStyle="1" w:styleId="Bodytext2">
    <w:name w:val="Body text|2_"/>
    <w:basedOn w:val="DefaultParagraphFont"/>
    <w:link w:val="Bodytext20"/>
    <w:rPr>
      <w:rFonts w:ascii="Arial" w:eastAsia="Arial" w:hAnsi="Arial" w:cs="Arial"/>
      <w:b/>
      <w:bCs/>
      <w:i w:val="0"/>
      <w:iCs w:val="0"/>
      <w:smallCaps w:val="0"/>
      <w:strike w:val="0"/>
      <w:sz w:val="18"/>
      <w:szCs w:val="18"/>
      <w:u w:val="none"/>
    </w:rPr>
  </w:style>
  <w:style w:type="character" w:customStyle="1" w:styleId="Heading41">
    <w:name w:val="Heading #4|1_"/>
    <w:basedOn w:val="DefaultParagraphFont"/>
    <w:link w:val="Heading410"/>
    <w:rPr>
      <w:rFonts w:ascii="Arial" w:eastAsia="Arial" w:hAnsi="Arial" w:cs="Arial"/>
      <w:b/>
      <w:bCs/>
      <w:i w:val="0"/>
      <w:iCs w:val="0"/>
      <w:smallCaps w:val="0"/>
      <w:strike w:val="0"/>
      <w:sz w:val="18"/>
      <w:szCs w:val="18"/>
      <w:u w:val="none"/>
    </w:rPr>
  </w:style>
  <w:style w:type="character" w:customStyle="1" w:styleId="Bodytext4">
    <w:name w:val="Body text|4_"/>
    <w:basedOn w:val="DefaultParagraphFont"/>
    <w:link w:val="Bodytext40"/>
    <w:rPr>
      <w:b w:val="0"/>
      <w:bCs w:val="0"/>
      <w:i w:val="0"/>
      <w:iCs w:val="0"/>
      <w:smallCaps w:val="0"/>
      <w:strike w:val="0"/>
      <w:sz w:val="11"/>
      <w:szCs w:val="11"/>
      <w:u w:val="none"/>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28"/>
      <w:szCs w:val="28"/>
      <w:u w:val="none"/>
    </w:rPr>
  </w:style>
  <w:style w:type="character" w:customStyle="1" w:styleId="Heading11">
    <w:name w:val="Heading #1|1_"/>
    <w:basedOn w:val="DefaultParagraphFont"/>
    <w:link w:val="Heading110"/>
    <w:rPr>
      <w:rFonts w:ascii="Arial" w:eastAsia="Arial" w:hAnsi="Arial" w:cs="Arial"/>
      <w:b/>
      <w:bCs/>
      <w:i w:val="0"/>
      <w:iCs w:val="0"/>
      <w:smallCaps w:val="0"/>
      <w:strike w:val="0"/>
      <w:sz w:val="84"/>
      <w:szCs w:val="84"/>
      <w:u w:val="none"/>
    </w:rPr>
  </w:style>
  <w:style w:type="character" w:customStyle="1" w:styleId="Bodytext6">
    <w:name w:val="Body text|6_"/>
    <w:basedOn w:val="DefaultParagraphFont"/>
    <w:link w:val="Bodytext60"/>
    <w:rPr>
      <w:rFonts w:ascii="Arial" w:eastAsia="Arial" w:hAnsi="Arial" w:cs="Arial"/>
      <w:b/>
      <w:bCs/>
      <w:i w:val="0"/>
      <w:iCs w:val="0"/>
      <w:smallCaps w:val="0"/>
      <w:strike w:val="0"/>
      <w:sz w:val="44"/>
      <w:szCs w:val="44"/>
      <w:u w:val="none"/>
    </w:rPr>
  </w:style>
  <w:style w:type="character" w:customStyle="1" w:styleId="Bodytext7">
    <w:name w:val="Body text|7_"/>
    <w:basedOn w:val="DefaultParagraphFont"/>
    <w:link w:val="Bodytext70"/>
    <w:rPr>
      <w:rFonts w:ascii="Arial" w:eastAsia="Arial" w:hAnsi="Arial" w:cs="Arial"/>
      <w:b/>
      <w:bCs/>
      <w:i w:val="0"/>
      <w:iCs w:val="0"/>
      <w:smallCaps w:val="0"/>
      <w:strike w:val="0"/>
      <w:sz w:val="30"/>
      <w:szCs w:val="30"/>
      <w:u w:val="none"/>
    </w:rPr>
  </w:style>
  <w:style w:type="character" w:customStyle="1" w:styleId="Bodytext8">
    <w:name w:val="Body text|8_"/>
    <w:basedOn w:val="DefaultParagraphFont"/>
    <w:link w:val="Bodytext80"/>
    <w:rPr>
      <w:rFonts w:ascii="Arial" w:eastAsia="Arial" w:hAnsi="Arial" w:cs="Arial"/>
      <w:b w:val="0"/>
      <w:bCs w:val="0"/>
      <w:i w:val="0"/>
      <w:iCs w:val="0"/>
      <w:smallCaps w:val="0"/>
      <w:strike w:val="0"/>
      <w:sz w:val="20"/>
      <w:szCs w:val="20"/>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Heading21">
    <w:name w:val="Heading #2|1_"/>
    <w:basedOn w:val="DefaultParagraphFont"/>
    <w:link w:val="Heading210"/>
    <w:rPr>
      <w:rFonts w:ascii="Arial" w:eastAsia="Arial" w:hAnsi="Arial" w:cs="Arial"/>
      <w:b/>
      <w:bCs/>
      <w:i w:val="0"/>
      <w:iCs w:val="0"/>
      <w:smallCaps w:val="0"/>
      <w:strike w:val="0"/>
      <w:sz w:val="30"/>
      <w:szCs w:val="30"/>
      <w:u w:val="none"/>
    </w:rPr>
  </w:style>
  <w:style w:type="character" w:customStyle="1" w:styleId="TOC4Char">
    <w:name w:val="TOC 4 Char"/>
    <w:basedOn w:val="DefaultParagraphFont"/>
    <w:link w:val="TOC4"/>
    <w:rPr>
      <w:rFonts w:ascii="Arial" w:eastAsia="Arial" w:hAnsi="Arial" w:cs="Arial"/>
      <w:b w:val="0"/>
      <w:bCs w:val="0"/>
      <w:i w:val="0"/>
      <w:iCs w:val="0"/>
      <w:smallCaps w:val="0"/>
      <w:strike w:val="0"/>
      <w:sz w:val="20"/>
      <w:szCs w:val="20"/>
      <w:u w:val="none"/>
    </w:rPr>
  </w:style>
  <w:style w:type="character" w:customStyle="1" w:styleId="Bodytext2105pt">
    <w:name w:val="Body text|2 + 10.5 pt"/>
    <w:aliases w:val="Not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2SmallCaps">
    <w:name w:val="Body text|2 + Small Caps"/>
    <w:basedOn w:val="Bodytext2"/>
    <w:semiHidden/>
    <w:unhideWhenUsed/>
    <w:rPr>
      <w:rFonts w:ascii="Arial" w:eastAsia="Arial" w:hAnsi="Arial" w:cs="Arial"/>
      <w:b/>
      <w:bCs/>
      <w:i w:val="0"/>
      <w:iCs w:val="0"/>
      <w:smallCaps/>
      <w:strike w:val="0"/>
      <w:color w:val="000000"/>
      <w:spacing w:val="0"/>
      <w:w w:val="100"/>
      <w:position w:val="0"/>
      <w:sz w:val="18"/>
      <w:szCs w:val="18"/>
      <w:u w:val="none"/>
      <w:lang w:val="en-GB" w:eastAsia="en-GB" w:bidi="en-GB"/>
    </w:rPr>
  </w:style>
  <w:style w:type="character" w:customStyle="1" w:styleId="Bodytext9">
    <w:name w:val="Body text|9_"/>
    <w:basedOn w:val="DefaultParagraphFont"/>
    <w:link w:val="Bodytext90"/>
    <w:rPr>
      <w:rFonts w:ascii="Arial" w:eastAsia="Arial" w:hAnsi="Arial" w:cs="Arial"/>
      <w:b w:val="0"/>
      <w:bCs w:val="0"/>
      <w:i w:val="0"/>
      <w:iCs w:val="0"/>
      <w:smallCaps w:val="0"/>
      <w:strike w:val="0"/>
      <w:sz w:val="17"/>
      <w:szCs w:val="17"/>
      <w:u w:val="none"/>
    </w:rPr>
  </w:style>
  <w:style w:type="character" w:customStyle="1" w:styleId="Heading42">
    <w:name w:val="Heading #4|2_"/>
    <w:basedOn w:val="DefaultParagraphFont"/>
    <w:link w:val="Heading420"/>
    <w:rPr>
      <w:rFonts w:ascii="Arial" w:eastAsia="Arial" w:hAnsi="Arial" w:cs="Arial"/>
      <w:b/>
      <w:bCs/>
      <w:i w:val="0"/>
      <w:iCs w:val="0"/>
      <w:smallCaps w:val="0"/>
      <w:strike w:val="0"/>
      <w:sz w:val="20"/>
      <w:szCs w:val="20"/>
      <w:u w:val="none"/>
    </w:rPr>
  </w:style>
  <w:style w:type="character" w:customStyle="1" w:styleId="Bodytext8Bold">
    <w:name w:val="Body text|8 + Bold"/>
    <w:basedOn w:val="Bodytext8"/>
    <w:semiHidden/>
    <w:unhideWhenUsed/>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Bodytext8SmallCaps">
    <w:name w:val="Body text|8 + Small Caps"/>
    <w:basedOn w:val="Bodytext8"/>
    <w:semiHidden/>
    <w:unhideWhenUsed/>
    <w:rPr>
      <w:rFonts w:ascii="Arial" w:eastAsia="Arial" w:hAnsi="Arial" w:cs="Arial"/>
      <w:b w:val="0"/>
      <w:bCs w:val="0"/>
      <w:i w:val="0"/>
      <w:iCs w:val="0"/>
      <w:smallCaps/>
      <w:strike w:val="0"/>
      <w:color w:val="000000"/>
      <w:spacing w:val="0"/>
      <w:w w:val="100"/>
      <w:position w:val="0"/>
      <w:sz w:val="20"/>
      <w:szCs w:val="20"/>
      <w:u w:val="none"/>
      <w:lang w:val="en-GB" w:eastAsia="en-GB" w:bidi="en-GB"/>
    </w:rPr>
  </w:style>
  <w:style w:type="character" w:customStyle="1" w:styleId="Bodytext895pt">
    <w:name w:val="Body text|8 + 9.5 pt"/>
    <w:aliases w:val="Italic"/>
    <w:basedOn w:val="Bodytext8"/>
    <w:semiHidden/>
    <w:unhideWhenUsed/>
    <w:rPr>
      <w:rFonts w:ascii="Arial" w:eastAsia="Arial" w:hAnsi="Arial" w:cs="Arial"/>
      <w:b w:val="0"/>
      <w:bCs w:val="0"/>
      <w:i/>
      <w:iCs/>
      <w:smallCaps w:val="0"/>
      <w:strike w:val="0"/>
      <w:color w:val="000000"/>
      <w:spacing w:val="0"/>
      <w:w w:val="100"/>
      <w:position w:val="0"/>
      <w:sz w:val="19"/>
      <w:szCs w:val="19"/>
      <w:u w:val="none"/>
      <w:lang w:val="en-GB" w:eastAsia="en-GB" w:bidi="en-GB"/>
    </w:rPr>
  </w:style>
  <w:style w:type="character" w:customStyle="1" w:styleId="Bodytext885pt">
    <w:name w:val="Body text|8 + 8.5 pt"/>
    <w:aliases w:val="Italic"/>
    <w:basedOn w:val="Bodytext8"/>
    <w:semiHidden/>
    <w:unhideWhenUsed/>
    <w:rPr>
      <w:rFonts w:ascii="Arial" w:eastAsia="Arial" w:hAnsi="Arial" w:cs="Arial"/>
      <w:b w:val="0"/>
      <w:bCs w:val="0"/>
      <w:i/>
      <w:iCs/>
      <w:smallCaps w:val="0"/>
      <w:strike w:val="0"/>
      <w:color w:val="000000"/>
      <w:spacing w:val="0"/>
      <w:w w:val="100"/>
      <w:position w:val="0"/>
      <w:sz w:val="17"/>
      <w:szCs w:val="17"/>
      <w:u w:val="none"/>
      <w:lang w:val="en-GB" w:eastAsia="en-GB" w:bidi="en-GB"/>
    </w:rPr>
  </w:style>
  <w:style w:type="character" w:customStyle="1" w:styleId="Headerorfooter165pt0">
    <w:name w:val="Header or footer|1 + 6.5 pt"/>
    <w:basedOn w:val="Headerorfooter1"/>
    <w:semiHidden/>
    <w:unhideWhenUsed/>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Bodytext8105pt">
    <w:name w:val="Body text|8 + 10.5 pt"/>
    <w:aliases w:val="Bold"/>
    <w:basedOn w:val="Bodytext8"/>
    <w:semiHidden/>
    <w:unhideWhenUsed/>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Heading43">
    <w:name w:val="Heading #4|3_"/>
    <w:basedOn w:val="DefaultParagraphFont"/>
    <w:link w:val="Heading430"/>
    <w:rPr>
      <w:rFonts w:ascii="Arial" w:eastAsia="Arial" w:hAnsi="Arial" w:cs="Arial"/>
      <w:b/>
      <w:bCs/>
      <w:i w:val="0"/>
      <w:iCs w:val="0"/>
      <w:smallCaps w:val="0"/>
      <w:strike w:val="0"/>
      <w:sz w:val="21"/>
      <w:szCs w:val="21"/>
      <w:u w:val="none"/>
    </w:rPr>
  </w:style>
  <w:style w:type="character" w:customStyle="1" w:styleId="Bodytext10">
    <w:name w:val="Body text|10_"/>
    <w:basedOn w:val="DefaultParagraphFont"/>
    <w:link w:val="Bodytext100"/>
    <w:rPr>
      <w:rFonts w:ascii="Arial" w:eastAsia="Arial" w:hAnsi="Arial" w:cs="Arial"/>
      <w:b w:val="0"/>
      <w:bCs w:val="0"/>
      <w:i/>
      <w:iCs/>
      <w:smallCaps w:val="0"/>
      <w:strike w:val="0"/>
      <w:sz w:val="17"/>
      <w:szCs w:val="17"/>
      <w:u w:val="none"/>
    </w:rPr>
  </w:style>
  <w:style w:type="character" w:customStyle="1" w:styleId="Bodytext1010pt">
    <w:name w:val="Body text|10 + 10 pt"/>
    <w:aliases w:val="Not Italic"/>
    <w:basedOn w:val="Bodytext10"/>
    <w:semiHidden/>
    <w:unhideWhenUsed/>
    <w:rPr>
      <w:rFonts w:ascii="Arial" w:eastAsia="Arial" w:hAnsi="Arial" w:cs="Arial"/>
      <w:b w:val="0"/>
      <w:bCs w:val="0"/>
      <w:i/>
      <w:iCs/>
      <w:smallCaps w:val="0"/>
      <w:strike w:val="0"/>
      <w:color w:val="000000"/>
      <w:spacing w:val="0"/>
      <w:w w:val="100"/>
      <w:position w:val="0"/>
      <w:sz w:val="20"/>
      <w:szCs w:val="20"/>
      <w:u w:val="none"/>
      <w:lang w:val="en-GB" w:eastAsia="en-GB" w:bidi="en-GB"/>
    </w:rPr>
  </w:style>
  <w:style w:type="character" w:customStyle="1" w:styleId="Bodytext11">
    <w:name w:val="Body text|11_"/>
    <w:basedOn w:val="DefaultParagraphFont"/>
    <w:link w:val="Bodytext110"/>
    <w:rPr>
      <w:rFonts w:ascii="Arial" w:eastAsia="Arial" w:hAnsi="Arial" w:cs="Arial"/>
      <w:b/>
      <w:bCs/>
      <w:i w:val="0"/>
      <w:iCs w:val="0"/>
      <w:smallCaps w:val="0"/>
      <w:strike w:val="0"/>
      <w:sz w:val="20"/>
      <w:szCs w:val="20"/>
      <w:u w:val="none"/>
    </w:rPr>
  </w:style>
  <w:style w:type="character" w:customStyle="1" w:styleId="Bodytext8Spacing1pt">
    <w:name w:val="Body text|8 + Spacing 1 pt"/>
    <w:basedOn w:val="Bodytext8"/>
    <w:semiHidden/>
    <w:unhideWhenUsed/>
    <w:rPr>
      <w:rFonts w:ascii="Arial" w:eastAsia="Arial" w:hAnsi="Arial" w:cs="Arial"/>
      <w:b w:val="0"/>
      <w:bCs w:val="0"/>
      <w:i w:val="0"/>
      <w:iCs w:val="0"/>
      <w:smallCaps w:val="0"/>
      <w:strike w:val="0"/>
      <w:color w:val="000000"/>
      <w:spacing w:val="20"/>
      <w:w w:val="100"/>
      <w:position w:val="0"/>
      <w:sz w:val="20"/>
      <w:szCs w:val="20"/>
      <w:u w:val="none"/>
      <w:lang w:val="en-GB" w:eastAsia="en-GB" w:bidi="en-GB"/>
    </w:rPr>
  </w:style>
  <w:style w:type="character" w:customStyle="1" w:styleId="Bodytext885pt0">
    <w:name w:val="Body text|8 + 8.5 pt"/>
    <w:aliases w:val="Italic,Spacing 0 pt"/>
    <w:basedOn w:val="Bodytext8"/>
    <w:semiHidden/>
    <w:unhideWhenUsed/>
    <w:rPr>
      <w:rFonts w:ascii="Arial" w:eastAsia="Arial" w:hAnsi="Arial" w:cs="Arial"/>
      <w:b w:val="0"/>
      <w:bCs w:val="0"/>
      <w:i/>
      <w:iCs/>
      <w:smallCaps w:val="0"/>
      <w:strike w:val="0"/>
      <w:color w:val="000000"/>
      <w:spacing w:val="10"/>
      <w:w w:val="100"/>
      <w:position w:val="0"/>
      <w:sz w:val="17"/>
      <w:szCs w:val="17"/>
      <w:u w:val="none"/>
      <w:lang w:val="en-GB" w:eastAsia="en-GB" w:bidi="en-GB"/>
    </w:rPr>
  </w:style>
  <w:style w:type="character" w:customStyle="1" w:styleId="Heading31">
    <w:name w:val="Heading #3|1_"/>
    <w:basedOn w:val="DefaultParagraphFont"/>
    <w:link w:val="Heading310"/>
    <w:rPr>
      <w:rFonts w:ascii="Arial" w:eastAsia="Arial" w:hAnsi="Arial" w:cs="Arial"/>
      <w:b w:val="0"/>
      <w:bCs w:val="0"/>
      <w:i w:val="0"/>
      <w:iCs w:val="0"/>
      <w:smallCaps w:val="0"/>
      <w:strike w:val="0"/>
      <w:sz w:val="28"/>
      <w:szCs w:val="28"/>
      <w:u w:val="none"/>
    </w:rPr>
  </w:style>
  <w:style w:type="character" w:customStyle="1" w:styleId="Bodytext81">
    <w:name w:val="Body text|8"/>
    <w:basedOn w:val="Bodytext8"/>
    <w:semiHidden/>
    <w:unhideWhenUsed/>
    <w:rPr>
      <w:rFonts w:ascii="Arial" w:eastAsia="Arial" w:hAnsi="Arial" w:cs="Arial"/>
      <w:b w:val="0"/>
      <w:bCs w:val="0"/>
      <w:i w:val="0"/>
      <w:iCs w:val="0"/>
      <w:smallCaps w:val="0"/>
      <w:strike w:val="0"/>
      <w:color w:val="000000"/>
      <w:spacing w:val="0"/>
      <w:w w:val="100"/>
      <w:position w:val="0"/>
      <w:sz w:val="20"/>
      <w:szCs w:val="20"/>
      <w:u w:val="single"/>
      <w:lang w:val="en-GB" w:eastAsia="en-GB" w:bidi="en-GB"/>
    </w:rPr>
  </w:style>
  <w:style w:type="character" w:customStyle="1" w:styleId="Bodytext8Exact">
    <w:name w:val="Body text|8 Exact"/>
    <w:basedOn w:val="DefaultParagraphFont"/>
    <w:semiHidden/>
    <w:unhideWhenUsed/>
    <w:rPr>
      <w:rFonts w:ascii="Arial" w:eastAsia="Arial" w:hAnsi="Arial" w:cs="Arial"/>
      <w:b w:val="0"/>
      <w:bCs w:val="0"/>
      <w:i w:val="0"/>
      <w:iCs w:val="0"/>
      <w:smallCaps w:val="0"/>
      <w:strike w:val="0"/>
      <w:sz w:val="20"/>
      <w:szCs w:val="20"/>
      <w:u w:val="none"/>
    </w:rPr>
  </w:style>
  <w:style w:type="character" w:customStyle="1" w:styleId="Bodytext8Exact0">
    <w:name w:val="Body text|8 Exact"/>
    <w:basedOn w:val="Bodytext8"/>
    <w:semiHidden/>
    <w:unhideWhenUsed/>
    <w:rPr>
      <w:rFonts w:ascii="Arial" w:eastAsia="Arial" w:hAnsi="Arial" w:cs="Arial"/>
      <w:b w:val="0"/>
      <w:bCs w:val="0"/>
      <w:i w:val="0"/>
      <w:iCs w:val="0"/>
      <w:smallCaps w:val="0"/>
      <w:strike w:val="0"/>
      <w:color w:val="000000"/>
      <w:spacing w:val="0"/>
      <w:w w:val="100"/>
      <w:position w:val="0"/>
      <w:sz w:val="20"/>
      <w:szCs w:val="20"/>
      <w:u w:val="single"/>
      <w:lang w:val="en-GB" w:eastAsia="en-GB" w:bidi="en-GB"/>
    </w:rPr>
  </w:style>
  <w:style w:type="paragraph" w:customStyle="1" w:styleId="Footnote10">
    <w:name w:val="Footnote|1"/>
    <w:basedOn w:val="Normal"/>
    <w:link w:val="Footnote1"/>
    <w:pPr>
      <w:shd w:val="clear" w:color="auto" w:fill="FFFFFF"/>
      <w:spacing w:line="178" w:lineRule="exact"/>
      <w:jc w:val="both"/>
    </w:pPr>
    <w:rPr>
      <w:rFonts w:ascii="Arial" w:eastAsia="Arial" w:hAnsi="Arial" w:cs="Arial"/>
      <w:sz w:val="16"/>
      <w:szCs w:val="16"/>
    </w:rPr>
  </w:style>
  <w:style w:type="paragraph" w:customStyle="1" w:styleId="Footnote20">
    <w:name w:val="Footnote|2"/>
    <w:basedOn w:val="Normal"/>
    <w:link w:val="Footnote2"/>
    <w:qFormat/>
    <w:pPr>
      <w:shd w:val="clear" w:color="auto" w:fill="FFFFFF"/>
      <w:spacing w:line="192" w:lineRule="exact"/>
    </w:pPr>
    <w:rPr>
      <w:rFonts w:ascii="Arial" w:eastAsia="Arial" w:hAnsi="Arial" w:cs="Arial"/>
      <w:sz w:val="17"/>
      <w:szCs w:val="17"/>
    </w:rPr>
  </w:style>
  <w:style w:type="paragraph" w:customStyle="1" w:styleId="Headerorfooter10">
    <w:name w:val="Header or footer|1"/>
    <w:basedOn w:val="Normal"/>
    <w:link w:val="Headerorfooter1"/>
    <w:qFormat/>
    <w:pPr>
      <w:shd w:val="clear" w:color="auto" w:fill="FFFFFF"/>
      <w:spacing w:line="224" w:lineRule="exact"/>
    </w:pPr>
    <w:rPr>
      <w:rFonts w:ascii="Arial" w:eastAsia="Arial" w:hAnsi="Arial" w:cs="Arial"/>
      <w:sz w:val="20"/>
      <w:szCs w:val="20"/>
    </w:rPr>
  </w:style>
  <w:style w:type="paragraph" w:customStyle="1" w:styleId="Picturecaption1">
    <w:name w:val="Picture caption|1"/>
    <w:basedOn w:val="Normal"/>
    <w:link w:val="Picturecaption1Exact"/>
    <w:qFormat/>
    <w:pPr>
      <w:shd w:val="clear" w:color="auto" w:fill="FFFFFF"/>
      <w:spacing w:line="200" w:lineRule="exact"/>
    </w:pPr>
    <w:rPr>
      <w:rFonts w:ascii="Arial" w:eastAsia="Arial" w:hAnsi="Arial" w:cs="Arial"/>
      <w:b/>
      <w:bCs/>
      <w:sz w:val="18"/>
      <w:szCs w:val="18"/>
    </w:rPr>
  </w:style>
  <w:style w:type="paragraph" w:customStyle="1" w:styleId="Bodytext40">
    <w:name w:val="Body text|4"/>
    <w:basedOn w:val="Normal"/>
    <w:link w:val="Bodytext4"/>
    <w:pPr>
      <w:shd w:val="clear" w:color="auto" w:fill="FFFFFF"/>
      <w:spacing w:line="129" w:lineRule="exact"/>
    </w:pPr>
    <w:rPr>
      <w:sz w:val="11"/>
      <w:szCs w:val="11"/>
    </w:rPr>
  </w:style>
  <w:style w:type="paragraph" w:customStyle="1" w:styleId="Picturecaption2">
    <w:name w:val="Picture caption|2"/>
    <w:basedOn w:val="Normal"/>
    <w:link w:val="Picturecaption2Exact"/>
    <w:pPr>
      <w:shd w:val="clear" w:color="auto" w:fill="FFFFFF"/>
      <w:spacing w:line="178" w:lineRule="exact"/>
    </w:pPr>
    <w:rPr>
      <w:rFonts w:ascii="Arial" w:eastAsia="Arial" w:hAnsi="Arial" w:cs="Arial"/>
      <w:sz w:val="16"/>
      <w:szCs w:val="16"/>
    </w:rPr>
  </w:style>
  <w:style w:type="paragraph" w:customStyle="1" w:styleId="Bodytext30">
    <w:name w:val="Body text|3"/>
    <w:basedOn w:val="Normal"/>
    <w:link w:val="Bodytext3"/>
    <w:pPr>
      <w:shd w:val="clear" w:color="auto" w:fill="FFFFFF"/>
      <w:spacing w:line="480" w:lineRule="exact"/>
      <w:jc w:val="center"/>
    </w:pPr>
    <w:rPr>
      <w:rFonts w:ascii="Arial" w:eastAsia="Arial" w:hAnsi="Arial" w:cs="Arial"/>
      <w:b/>
      <w:bCs/>
      <w:sz w:val="21"/>
      <w:szCs w:val="21"/>
    </w:rPr>
  </w:style>
  <w:style w:type="paragraph" w:customStyle="1" w:styleId="Bodytext20">
    <w:name w:val="Body text|2"/>
    <w:basedOn w:val="Normal"/>
    <w:link w:val="Bodytext2"/>
    <w:qFormat/>
    <w:pPr>
      <w:shd w:val="clear" w:color="auto" w:fill="FFFFFF"/>
      <w:spacing w:after="220" w:line="200" w:lineRule="exact"/>
      <w:ind w:hanging="720"/>
      <w:jc w:val="center"/>
    </w:pPr>
    <w:rPr>
      <w:rFonts w:ascii="Arial" w:eastAsia="Arial" w:hAnsi="Arial" w:cs="Arial"/>
      <w:b/>
      <w:bCs/>
      <w:sz w:val="18"/>
      <w:szCs w:val="18"/>
    </w:rPr>
  </w:style>
  <w:style w:type="paragraph" w:customStyle="1" w:styleId="Heading410">
    <w:name w:val="Heading #4|1"/>
    <w:basedOn w:val="Normal"/>
    <w:link w:val="Heading41"/>
    <w:pPr>
      <w:shd w:val="clear" w:color="auto" w:fill="FFFFFF"/>
      <w:spacing w:before="540" w:after="220" w:line="200" w:lineRule="exact"/>
      <w:ind w:hanging="720"/>
      <w:jc w:val="both"/>
      <w:outlineLvl w:val="3"/>
    </w:pPr>
    <w:rPr>
      <w:rFonts w:ascii="Arial" w:eastAsia="Arial" w:hAnsi="Arial" w:cs="Arial"/>
      <w:b/>
      <w:bCs/>
      <w:sz w:val="18"/>
      <w:szCs w:val="18"/>
    </w:rPr>
  </w:style>
  <w:style w:type="paragraph" w:customStyle="1" w:styleId="Bodytext50">
    <w:name w:val="Body text|5"/>
    <w:basedOn w:val="Normal"/>
    <w:link w:val="Bodytext5"/>
    <w:pPr>
      <w:shd w:val="clear" w:color="auto" w:fill="FFFFFF"/>
      <w:spacing w:after="3520" w:line="315" w:lineRule="exact"/>
    </w:pPr>
    <w:rPr>
      <w:rFonts w:ascii="Arial" w:eastAsia="Arial" w:hAnsi="Arial" w:cs="Arial"/>
      <w:sz w:val="28"/>
      <w:szCs w:val="28"/>
    </w:rPr>
  </w:style>
  <w:style w:type="paragraph" w:customStyle="1" w:styleId="Heading110">
    <w:name w:val="Heading #1|1"/>
    <w:basedOn w:val="Normal"/>
    <w:link w:val="Heading11"/>
    <w:qFormat/>
    <w:pPr>
      <w:shd w:val="clear" w:color="auto" w:fill="FFFFFF"/>
      <w:spacing w:before="3520" w:line="1440" w:lineRule="exact"/>
      <w:outlineLvl w:val="0"/>
    </w:pPr>
    <w:rPr>
      <w:rFonts w:ascii="Arial" w:eastAsia="Arial" w:hAnsi="Arial" w:cs="Arial"/>
      <w:b/>
      <w:bCs/>
      <w:sz w:val="84"/>
      <w:szCs w:val="84"/>
    </w:rPr>
  </w:style>
  <w:style w:type="paragraph" w:customStyle="1" w:styleId="Bodytext60">
    <w:name w:val="Body text|6"/>
    <w:basedOn w:val="Normal"/>
    <w:link w:val="Bodytext6"/>
    <w:pPr>
      <w:shd w:val="clear" w:color="auto" w:fill="FFFFFF"/>
      <w:spacing w:after="60" w:line="759" w:lineRule="exact"/>
    </w:pPr>
    <w:rPr>
      <w:rFonts w:ascii="Arial" w:eastAsia="Arial" w:hAnsi="Arial" w:cs="Arial"/>
      <w:b/>
      <w:bCs/>
      <w:sz w:val="44"/>
      <w:szCs w:val="44"/>
    </w:rPr>
  </w:style>
  <w:style w:type="paragraph" w:customStyle="1" w:styleId="Bodytext70">
    <w:name w:val="Body text|7"/>
    <w:basedOn w:val="Normal"/>
    <w:link w:val="Bodytext7"/>
    <w:pPr>
      <w:shd w:val="clear" w:color="auto" w:fill="FFFFFF"/>
      <w:spacing w:before="60" w:line="334" w:lineRule="exact"/>
    </w:pPr>
    <w:rPr>
      <w:rFonts w:ascii="Arial" w:eastAsia="Arial" w:hAnsi="Arial" w:cs="Arial"/>
      <w:b/>
      <w:bCs/>
      <w:sz w:val="30"/>
      <w:szCs w:val="30"/>
    </w:rPr>
  </w:style>
  <w:style w:type="paragraph" w:customStyle="1" w:styleId="Bodytext80">
    <w:name w:val="Body text|8"/>
    <w:basedOn w:val="Normal"/>
    <w:link w:val="Bodytext8"/>
    <w:pPr>
      <w:shd w:val="clear" w:color="auto" w:fill="FFFFFF"/>
      <w:spacing w:after="120" w:line="224" w:lineRule="exact"/>
      <w:ind w:hanging="600"/>
      <w:jc w:val="both"/>
    </w:pPr>
    <w:rPr>
      <w:rFonts w:ascii="Arial" w:eastAsia="Arial" w:hAnsi="Arial" w:cs="Arial"/>
      <w:sz w:val="20"/>
      <w:szCs w:val="20"/>
    </w:rPr>
  </w:style>
  <w:style w:type="paragraph" w:customStyle="1" w:styleId="Heading210">
    <w:name w:val="Heading #2|1"/>
    <w:basedOn w:val="Normal"/>
    <w:link w:val="Heading21"/>
    <w:qFormat/>
    <w:pPr>
      <w:shd w:val="clear" w:color="auto" w:fill="FFFFFF"/>
      <w:spacing w:before="560" w:after="260" w:line="334" w:lineRule="exact"/>
      <w:jc w:val="both"/>
      <w:outlineLvl w:val="1"/>
    </w:pPr>
    <w:rPr>
      <w:rFonts w:ascii="Arial" w:eastAsia="Arial" w:hAnsi="Arial" w:cs="Arial"/>
      <w:b/>
      <w:bCs/>
      <w:sz w:val="30"/>
      <w:szCs w:val="30"/>
    </w:rPr>
  </w:style>
  <w:style w:type="paragraph" w:styleId="TOC4">
    <w:name w:val="toc 4"/>
    <w:basedOn w:val="Normal"/>
    <w:link w:val="TOC4Char"/>
    <w:autoRedefine/>
    <w:qFormat/>
    <w:pPr>
      <w:shd w:val="clear" w:color="auto" w:fill="FFFFFF"/>
      <w:spacing w:before="260" w:line="375" w:lineRule="exact"/>
      <w:jc w:val="both"/>
    </w:pPr>
    <w:rPr>
      <w:rFonts w:ascii="Arial" w:eastAsia="Arial" w:hAnsi="Arial" w:cs="Arial"/>
      <w:sz w:val="20"/>
      <w:szCs w:val="20"/>
    </w:rPr>
  </w:style>
  <w:style w:type="paragraph" w:customStyle="1" w:styleId="Bodytext90">
    <w:name w:val="Body text|9"/>
    <w:basedOn w:val="Normal"/>
    <w:link w:val="Bodytext9"/>
    <w:pPr>
      <w:shd w:val="clear" w:color="auto" w:fill="FFFFFF"/>
      <w:spacing w:before="860" w:line="190" w:lineRule="exact"/>
    </w:pPr>
    <w:rPr>
      <w:rFonts w:ascii="Arial" w:eastAsia="Arial" w:hAnsi="Arial" w:cs="Arial"/>
      <w:sz w:val="17"/>
      <w:szCs w:val="17"/>
    </w:rPr>
  </w:style>
  <w:style w:type="paragraph" w:customStyle="1" w:styleId="Heading420">
    <w:name w:val="Heading #4|2"/>
    <w:basedOn w:val="Normal"/>
    <w:link w:val="Heading42"/>
    <w:pPr>
      <w:shd w:val="clear" w:color="auto" w:fill="FFFFFF"/>
      <w:spacing w:before="460" w:after="200" w:line="224" w:lineRule="exact"/>
      <w:outlineLvl w:val="3"/>
    </w:pPr>
    <w:rPr>
      <w:rFonts w:ascii="Arial" w:eastAsia="Arial" w:hAnsi="Arial" w:cs="Arial"/>
      <w:b/>
      <w:bCs/>
      <w:sz w:val="20"/>
      <w:szCs w:val="20"/>
    </w:rPr>
  </w:style>
  <w:style w:type="paragraph" w:customStyle="1" w:styleId="Heading430">
    <w:name w:val="Heading #4|3"/>
    <w:basedOn w:val="Normal"/>
    <w:link w:val="Heading43"/>
    <w:qFormat/>
    <w:pPr>
      <w:shd w:val="clear" w:color="auto" w:fill="FFFFFF"/>
      <w:spacing w:before="300" w:after="160" w:line="234" w:lineRule="exact"/>
      <w:ind w:hanging="620"/>
      <w:outlineLvl w:val="3"/>
    </w:pPr>
    <w:rPr>
      <w:rFonts w:ascii="Arial" w:eastAsia="Arial" w:hAnsi="Arial" w:cs="Arial"/>
      <w:b/>
      <w:bCs/>
      <w:sz w:val="21"/>
      <w:szCs w:val="21"/>
    </w:rPr>
  </w:style>
  <w:style w:type="paragraph" w:customStyle="1" w:styleId="Bodytext100">
    <w:name w:val="Body text|10"/>
    <w:basedOn w:val="Normal"/>
    <w:link w:val="Bodytext10"/>
    <w:pPr>
      <w:shd w:val="clear" w:color="auto" w:fill="FFFFFF"/>
      <w:spacing w:before="160" w:after="500" w:line="224" w:lineRule="exact"/>
      <w:jc w:val="center"/>
    </w:pPr>
    <w:rPr>
      <w:rFonts w:ascii="Arial" w:eastAsia="Arial" w:hAnsi="Arial" w:cs="Arial"/>
      <w:i/>
      <w:iCs/>
      <w:sz w:val="17"/>
      <w:szCs w:val="17"/>
    </w:rPr>
  </w:style>
  <w:style w:type="paragraph" w:customStyle="1" w:styleId="Bodytext110">
    <w:name w:val="Body text|11"/>
    <w:basedOn w:val="Normal"/>
    <w:link w:val="Bodytext11"/>
    <w:pPr>
      <w:shd w:val="clear" w:color="auto" w:fill="FFFFFF"/>
      <w:spacing w:before="180" w:after="180" w:line="224" w:lineRule="exact"/>
    </w:pPr>
    <w:rPr>
      <w:rFonts w:ascii="Arial" w:eastAsia="Arial" w:hAnsi="Arial" w:cs="Arial"/>
      <w:b/>
      <w:bCs/>
      <w:sz w:val="20"/>
      <w:szCs w:val="20"/>
    </w:rPr>
  </w:style>
  <w:style w:type="paragraph" w:customStyle="1" w:styleId="Heading310">
    <w:name w:val="Heading #3|1"/>
    <w:basedOn w:val="Normal"/>
    <w:link w:val="Heading31"/>
    <w:qFormat/>
    <w:pPr>
      <w:shd w:val="clear" w:color="auto" w:fill="FFFFFF"/>
      <w:spacing w:after="4000" w:line="315" w:lineRule="exact"/>
      <w:outlineLvl w:val="2"/>
    </w:pPr>
    <w:rPr>
      <w:rFonts w:ascii="Arial" w:eastAsia="Arial" w:hAnsi="Arial" w:cs="Arial"/>
      <w:sz w:val="28"/>
      <w:szCs w:val="28"/>
    </w:rPr>
  </w:style>
  <w:style w:type="paragraph" w:styleId="Header">
    <w:name w:val="header"/>
    <w:basedOn w:val="Normal"/>
    <w:link w:val="HeaderChar"/>
    <w:unhideWhenUsed/>
    <w:rsid w:val="00DB5469"/>
    <w:pPr>
      <w:tabs>
        <w:tab w:val="center" w:pos="4513"/>
        <w:tab w:val="right" w:pos="9026"/>
      </w:tabs>
    </w:pPr>
  </w:style>
  <w:style w:type="character" w:customStyle="1" w:styleId="HeaderChar">
    <w:name w:val="Header Char"/>
    <w:basedOn w:val="DefaultParagraphFont"/>
    <w:link w:val="Header"/>
    <w:rsid w:val="00407534"/>
    <w:rPr>
      <w:color w:val="000000"/>
    </w:rPr>
  </w:style>
  <w:style w:type="paragraph" w:styleId="Footer">
    <w:name w:val="footer"/>
    <w:basedOn w:val="Normal"/>
    <w:link w:val="FooterChar"/>
    <w:unhideWhenUsed/>
    <w:rsid w:val="00DB5469"/>
    <w:pPr>
      <w:tabs>
        <w:tab w:val="center" w:pos="4513"/>
        <w:tab w:val="right" w:pos="9026"/>
      </w:tabs>
    </w:pPr>
  </w:style>
  <w:style w:type="character" w:customStyle="1" w:styleId="FooterChar">
    <w:name w:val="Footer Char"/>
    <w:basedOn w:val="DefaultParagraphFont"/>
    <w:link w:val="Footer"/>
    <w:rsid w:val="00407534"/>
    <w:rPr>
      <w:color w:val="000000"/>
    </w:rPr>
  </w:style>
  <w:style w:type="character" w:customStyle="1" w:styleId="Heading1Char">
    <w:name w:val="Heading 1 Char"/>
    <w:aliases w:val="Numbered - 1 Char"/>
    <w:basedOn w:val="DefaultParagraphFont"/>
    <w:link w:val="Heading1"/>
    <w:rsid w:val="00DA20A0"/>
    <w:rPr>
      <w:rFonts w:ascii="Arial" w:hAnsi="Arial"/>
      <w:b/>
      <w:color w:val="104F75"/>
      <w:sz w:val="36"/>
      <w:lang w:bidi="ar-SA"/>
    </w:rPr>
  </w:style>
  <w:style w:type="character" w:customStyle="1" w:styleId="Heading2Char">
    <w:name w:val="Heading 2 Char"/>
    <w:aliases w:val="Numbered - 2 Char"/>
    <w:basedOn w:val="DefaultParagraphFont"/>
    <w:link w:val="Heading2"/>
    <w:rsid w:val="00DA20A0"/>
    <w:rPr>
      <w:rFonts w:ascii="Arial" w:hAnsi="Arial"/>
      <w:b/>
      <w:color w:val="104F75"/>
      <w:sz w:val="32"/>
      <w:szCs w:val="32"/>
      <w:lang w:bidi="ar-SA"/>
    </w:rPr>
  </w:style>
  <w:style w:type="character" w:customStyle="1" w:styleId="Heading3Char">
    <w:name w:val="Heading 3 Char"/>
    <w:aliases w:val="Numbered - 3 Char"/>
    <w:basedOn w:val="DefaultParagraphFont"/>
    <w:link w:val="Heading3"/>
    <w:rsid w:val="00DA20A0"/>
    <w:rPr>
      <w:rFonts w:ascii="Arial" w:hAnsi="Arial"/>
      <w:b/>
      <w:bCs/>
      <w:color w:val="104F75"/>
      <w:sz w:val="28"/>
      <w:szCs w:val="28"/>
      <w:lang w:bidi="ar-SA"/>
    </w:rPr>
  </w:style>
  <w:style w:type="character" w:customStyle="1" w:styleId="Heading4Char">
    <w:name w:val="Heading 4 Char"/>
    <w:aliases w:val="Numbered - 4 Char"/>
    <w:basedOn w:val="DefaultParagraphFont"/>
    <w:link w:val="Heading4"/>
    <w:rsid w:val="00DA20A0"/>
    <w:rPr>
      <w:rFonts w:ascii="Arial" w:hAnsi="Arial"/>
      <w:b/>
      <w:bCs/>
      <w:color w:val="104F75"/>
      <w:szCs w:val="28"/>
      <w:lang w:bidi="ar-SA"/>
    </w:rPr>
  </w:style>
  <w:style w:type="character" w:customStyle="1" w:styleId="Heading5Char">
    <w:name w:val="Heading 5 Char"/>
    <w:aliases w:val="Numbered - 5 Char"/>
    <w:basedOn w:val="DefaultParagraphFont"/>
    <w:link w:val="Heading5"/>
    <w:rsid w:val="00DA20A0"/>
    <w:rPr>
      <w:rFonts w:ascii="Calibri" w:hAnsi="Calibri"/>
      <w:b/>
      <w:bCs/>
      <w:i/>
      <w:iCs/>
      <w:color w:val="0D0D0D" w:themeColor="text1" w:themeTint="F2"/>
      <w:sz w:val="26"/>
      <w:szCs w:val="26"/>
      <w:lang w:bidi="ar-SA"/>
    </w:rPr>
  </w:style>
  <w:style w:type="character" w:customStyle="1" w:styleId="Heading6Char">
    <w:name w:val="Heading 6 Char"/>
    <w:aliases w:val="Numbered - 6 Char"/>
    <w:basedOn w:val="DefaultParagraphFont"/>
    <w:link w:val="Heading6"/>
    <w:rsid w:val="00DA20A0"/>
    <w:rPr>
      <w:rFonts w:ascii="Calibri" w:hAnsi="Calibri"/>
      <w:b/>
      <w:bCs/>
      <w:color w:val="0D0D0D" w:themeColor="text1" w:themeTint="F2"/>
      <w:szCs w:val="22"/>
      <w:lang w:bidi="ar-SA"/>
    </w:rPr>
  </w:style>
  <w:style w:type="character" w:customStyle="1" w:styleId="Heading7Char">
    <w:name w:val="Heading 7 Char"/>
    <w:aliases w:val="Numbered - 7 Char"/>
    <w:basedOn w:val="DefaultParagraphFont"/>
    <w:link w:val="Heading7"/>
    <w:rsid w:val="00DA20A0"/>
    <w:rPr>
      <w:rFonts w:ascii="Calibri" w:hAnsi="Calibri"/>
      <w:color w:val="0D0D0D" w:themeColor="text1" w:themeTint="F2"/>
      <w:lang w:bidi="ar-SA"/>
    </w:rPr>
  </w:style>
  <w:style w:type="character" w:customStyle="1" w:styleId="Heading8Char">
    <w:name w:val="Heading 8 Char"/>
    <w:aliases w:val="Numbered - 8 Char"/>
    <w:basedOn w:val="DefaultParagraphFont"/>
    <w:link w:val="Heading8"/>
    <w:rsid w:val="00DA20A0"/>
    <w:rPr>
      <w:rFonts w:ascii="Calibri" w:hAnsi="Calibri"/>
      <w:i/>
      <w:iCs/>
      <w:color w:val="0D0D0D" w:themeColor="text1" w:themeTint="F2"/>
      <w:lang w:bidi="ar-SA"/>
    </w:rPr>
  </w:style>
  <w:style w:type="character" w:customStyle="1" w:styleId="Heading9Char">
    <w:name w:val="Heading 9 Char"/>
    <w:aliases w:val="Numbered - 9 Char"/>
    <w:basedOn w:val="DefaultParagraphFont"/>
    <w:link w:val="Heading9"/>
    <w:rsid w:val="00DA20A0"/>
    <w:rPr>
      <w:rFonts w:ascii="Cambria" w:hAnsi="Cambria"/>
      <w:color w:val="0D0D0D" w:themeColor="text1" w:themeTint="F2"/>
      <w:szCs w:val="22"/>
      <w:lang w:bidi="ar-SA"/>
    </w:rPr>
  </w:style>
  <w:style w:type="numbering" w:customStyle="1" w:styleId="WWOutlineListStyle2">
    <w:name w:val="WW_OutlineListStyle_2"/>
    <w:basedOn w:val="NoList"/>
    <w:rsid w:val="00DA20A0"/>
    <w:pPr>
      <w:numPr>
        <w:numId w:val="57"/>
      </w:numPr>
    </w:pPr>
  </w:style>
  <w:style w:type="character" w:styleId="Hyperlink">
    <w:name w:val="Hyperlink"/>
    <w:uiPriority w:val="99"/>
    <w:qFormat/>
    <w:rsid w:val="00DA20A0"/>
    <w:rPr>
      <w:rFonts w:ascii="Arial" w:hAnsi="Arial"/>
      <w:color w:val="0000FF"/>
      <w:sz w:val="24"/>
      <w:u w:val="single"/>
    </w:rPr>
  </w:style>
  <w:style w:type="paragraph" w:styleId="TOCHeading">
    <w:name w:val="TOC Heading"/>
    <w:basedOn w:val="Normal"/>
    <w:next w:val="Normal"/>
    <w:uiPriority w:val="39"/>
    <w:rsid w:val="00DB5469"/>
    <w:pPr>
      <w:pageBreakBefore/>
      <w:widowControl/>
      <w:spacing w:after="240" w:line="288" w:lineRule="auto"/>
    </w:pPr>
    <w:rPr>
      <w:rFonts w:ascii="Arial" w:hAnsi="Arial" w:cs="Arial"/>
      <w:b/>
      <w:color w:val="365F91"/>
      <w:sz w:val="36"/>
      <w:szCs w:val="28"/>
      <w:lang w:eastAsia="ja-JP" w:bidi="ar-SA"/>
    </w:rPr>
  </w:style>
  <w:style w:type="paragraph" w:customStyle="1" w:styleId="TitleText">
    <w:name w:val="TitleText"/>
    <w:basedOn w:val="Normal"/>
    <w:link w:val="TitleTextChar"/>
    <w:qFormat/>
    <w:rsid w:val="00DB5469"/>
    <w:pPr>
      <w:widowControl/>
      <w:spacing w:before="3600" w:after="240"/>
    </w:pPr>
    <w:rPr>
      <w:rFonts w:ascii="Arial" w:hAnsi="Arial" w:cs="Arial"/>
      <w:b/>
      <w:color w:val="104F75"/>
      <w:sz w:val="92"/>
      <w:szCs w:val="92"/>
      <w:lang w:bidi="ar-SA"/>
    </w:rPr>
  </w:style>
  <w:style w:type="character" w:customStyle="1" w:styleId="TitleTextChar">
    <w:name w:val="TitleText Char"/>
    <w:link w:val="TitleText"/>
    <w:rsid w:val="00DA20A0"/>
    <w:rPr>
      <w:rFonts w:ascii="Arial" w:hAnsi="Arial" w:cs="Arial"/>
      <w:b/>
      <w:color w:val="104F75"/>
      <w:sz w:val="92"/>
      <w:szCs w:val="92"/>
      <w:lang w:bidi="ar-SA"/>
    </w:rPr>
  </w:style>
  <w:style w:type="paragraph" w:customStyle="1" w:styleId="SubtitleText">
    <w:name w:val="SubtitleText"/>
    <w:basedOn w:val="Normal"/>
    <w:link w:val="SubtitleTextChar"/>
    <w:qFormat/>
    <w:rsid w:val="00DB5469"/>
    <w:pPr>
      <w:widowControl/>
      <w:spacing w:after="1520" w:line="288" w:lineRule="auto"/>
    </w:pPr>
    <w:rPr>
      <w:rFonts w:ascii="Arial" w:hAnsi="Arial" w:cs="Arial"/>
      <w:b/>
      <w:color w:val="104F75"/>
      <w:sz w:val="48"/>
      <w:szCs w:val="48"/>
      <w:lang w:bidi="ar-SA"/>
    </w:rPr>
  </w:style>
  <w:style w:type="character" w:customStyle="1" w:styleId="SubtitleTextChar">
    <w:name w:val="SubtitleText Char"/>
    <w:link w:val="SubtitleText"/>
    <w:rsid w:val="00DA20A0"/>
    <w:rPr>
      <w:rFonts w:ascii="Arial" w:hAnsi="Arial" w:cs="Arial"/>
      <w:b/>
      <w:color w:val="104F75"/>
      <w:sz w:val="48"/>
      <w:szCs w:val="48"/>
      <w:lang w:bidi="ar-SA"/>
    </w:rPr>
  </w:style>
  <w:style w:type="paragraph" w:styleId="ListBullet">
    <w:name w:val="List Bullet"/>
    <w:basedOn w:val="ListBullet5"/>
    <w:rsid w:val="00DA20A0"/>
    <w:pPr>
      <w:numPr>
        <w:numId w:val="63"/>
      </w:numPr>
    </w:pPr>
  </w:style>
  <w:style w:type="paragraph" w:styleId="TOC1">
    <w:name w:val="toc 1"/>
    <w:basedOn w:val="Normal"/>
    <w:next w:val="Normal"/>
    <w:autoRedefine/>
    <w:uiPriority w:val="39"/>
    <w:qFormat/>
    <w:rsid w:val="00DB5469"/>
    <w:pPr>
      <w:widowControl/>
      <w:tabs>
        <w:tab w:val="right" w:pos="9498"/>
      </w:tabs>
      <w:spacing w:after="120" w:line="288" w:lineRule="auto"/>
    </w:pPr>
    <w:rPr>
      <w:rFonts w:ascii="Arial" w:hAnsi="Arial"/>
      <w:color w:val="0D0D0D" w:themeColor="text1" w:themeTint="F2"/>
      <w:lang w:bidi="ar-SA"/>
    </w:rPr>
  </w:style>
  <w:style w:type="paragraph" w:styleId="TOC2">
    <w:name w:val="toc 2"/>
    <w:basedOn w:val="Normal"/>
    <w:next w:val="Normal"/>
    <w:autoRedefine/>
    <w:uiPriority w:val="39"/>
    <w:qFormat/>
    <w:rsid w:val="00DB5469"/>
    <w:pPr>
      <w:widowControl/>
      <w:tabs>
        <w:tab w:val="right" w:pos="9498"/>
      </w:tabs>
      <w:spacing w:after="120" w:line="288" w:lineRule="auto"/>
      <w:ind w:left="238"/>
    </w:pPr>
    <w:rPr>
      <w:rFonts w:ascii="Arial" w:hAnsi="Arial"/>
      <w:color w:val="0D0D0D" w:themeColor="text1" w:themeTint="F2"/>
      <w:lang w:bidi="ar-SA"/>
    </w:rPr>
  </w:style>
  <w:style w:type="paragraph" w:styleId="TOC3">
    <w:name w:val="toc 3"/>
    <w:basedOn w:val="Normal"/>
    <w:next w:val="Normal"/>
    <w:autoRedefine/>
    <w:uiPriority w:val="39"/>
    <w:qFormat/>
    <w:rsid w:val="00DB5469"/>
    <w:pPr>
      <w:widowControl/>
      <w:tabs>
        <w:tab w:val="right" w:pos="9498"/>
      </w:tabs>
      <w:spacing w:after="120" w:line="288" w:lineRule="auto"/>
      <w:ind w:left="480"/>
    </w:pPr>
    <w:rPr>
      <w:rFonts w:ascii="Arial" w:hAnsi="Arial"/>
      <w:color w:val="0D0D0D" w:themeColor="text1" w:themeTint="F2"/>
      <w:lang w:bidi="ar-SA"/>
    </w:rPr>
  </w:style>
  <w:style w:type="paragraph" w:customStyle="1" w:styleId="CopyrightBox">
    <w:name w:val="CopyrightBox"/>
    <w:basedOn w:val="Normal"/>
    <w:link w:val="CopyrightBoxChar"/>
    <w:qFormat/>
    <w:rsid w:val="00DB5469"/>
    <w:pPr>
      <w:widowControl/>
      <w:spacing w:after="240" w:line="288" w:lineRule="auto"/>
    </w:pPr>
    <w:rPr>
      <w:rFonts w:ascii="Arial" w:hAnsi="Arial"/>
      <w:color w:val="0D0D0D" w:themeColor="text1" w:themeTint="F2"/>
      <w:lang w:bidi="ar-SA"/>
    </w:rPr>
  </w:style>
  <w:style w:type="character" w:customStyle="1" w:styleId="CopyrightBoxChar">
    <w:name w:val="CopyrightBox Char"/>
    <w:link w:val="CopyrightBox"/>
    <w:rsid w:val="00DA20A0"/>
    <w:rPr>
      <w:rFonts w:ascii="Arial" w:hAnsi="Arial"/>
      <w:color w:val="0D0D0D" w:themeColor="text1" w:themeTint="F2"/>
      <w:lang w:bidi="ar-SA"/>
    </w:rPr>
  </w:style>
  <w:style w:type="paragraph" w:customStyle="1" w:styleId="CopyrightSpacing">
    <w:name w:val="CopyrightSpacing"/>
    <w:basedOn w:val="Normal"/>
    <w:link w:val="CopyrightSpacingChar"/>
    <w:rsid w:val="00DB5469"/>
    <w:pPr>
      <w:widowControl/>
      <w:spacing w:before="6000" w:after="120" w:line="288" w:lineRule="auto"/>
    </w:pPr>
    <w:rPr>
      <w:rFonts w:ascii="Arial" w:hAnsi="Arial"/>
      <w:color w:val="0D0D0D" w:themeColor="text1" w:themeTint="F2"/>
      <w:lang w:bidi="ar-SA"/>
    </w:rPr>
  </w:style>
  <w:style w:type="character" w:customStyle="1" w:styleId="CopyrightSpacingChar">
    <w:name w:val="CopyrightSpacing Char"/>
    <w:link w:val="CopyrightSpacing"/>
    <w:rsid w:val="00DA20A0"/>
    <w:rPr>
      <w:rFonts w:ascii="Arial" w:hAnsi="Arial"/>
      <w:color w:val="0D0D0D" w:themeColor="text1" w:themeTint="F2"/>
      <w:lang w:bidi="ar-SA"/>
    </w:rPr>
  </w:style>
  <w:style w:type="paragraph" w:styleId="Title">
    <w:name w:val="Title"/>
    <w:basedOn w:val="Normal"/>
    <w:next w:val="Normal"/>
    <w:link w:val="TitleChar"/>
    <w:qFormat/>
    <w:rsid w:val="00DB5469"/>
    <w:pPr>
      <w:widowControl/>
      <w:spacing w:before="240" w:after="240"/>
    </w:pPr>
    <w:rPr>
      <w:rFonts w:ascii="Arial" w:hAnsi="Arial"/>
      <w:b/>
      <w:color w:val="104F75"/>
      <w:sz w:val="96"/>
      <w:szCs w:val="120"/>
      <w:lang w:bidi="ar-SA"/>
    </w:rPr>
  </w:style>
  <w:style w:type="character" w:customStyle="1" w:styleId="TitleChar">
    <w:name w:val="Title Char"/>
    <w:basedOn w:val="DefaultParagraphFont"/>
    <w:link w:val="Title"/>
    <w:rsid w:val="00DA20A0"/>
    <w:rPr>
      <w:rFonts w:ascii="Arial" w:hAnsi="Arial"/>
      <w:b/>
      <w:color w:val="104F75"/>
      <w:sz w:val="96"/>
      <w:szCs w:val="120"/>
      <w:lang w:bidi="ar-SA"/>
    </w:rPr>
  </w:style>
  <w:style w:type="paragraph" w:styleId="TableofFigures">
    <w:name w:val="table of figures"/>
    <w:basedOn w:val="Normal"/>
    <w:next w:val="Normal"/>
    <w:uiPriority w:val="99"/>
    <w:rsid w:val="00DB5469"/>
    <w:pPr>
      <w:widowControl/>
      <w:spacing w:after="120" w:line="288" w:lineRule="auto"/>
    </w:pPr>
    <w:rPr>
      <w:rFonts w:ascii="Arial" w:hAnsi="Arial"/>
      <w:color w:val="0D0D0D" w:themeColor="text1" w:themeTint="F2"/>
      <w:lang w:bidi="ar-SA"/>
    </w:rPr>
  </w:style>
  <w:style w:type="paragraph" w:styleId="ListBullet4">
    <w:name w:val="List Bullet 4"/>
    <w:basedOn w:val="Normal"/>
    <w:rsid w:val="00DB5469"/>
    <w:pPr>
      <w:widowControl/>
      <w:numPr>
        <w:numId w:val="62"/>
      </w:numPr>
      <w:spacing w:after="240" w:line="288" w:lineRule="auto"/>
    </w:pPr>
    <w:rPr>
      <w:rFonts w:ascii="Arial" w:hAnsi="Arial"/>
      <w:color w:val="0D0D0D" w:themeColor="text1" w:themeTint="F2"/>
      <w:lang w:bidi="ar-SA"/>
    </w:rPr>
  </w:style>
  <w:style w:type="paragraph" w:styleId="ListParagraph">
    <w:name w:val="List Paragraph"/>
    <w:basedOn w:val="Normal"/>
    <w:uiPriority w:val="34"/>
    <w:qFormat/>
    <w:rsid w:val="00DB5469"/>
    <w:pPr>
      <w:widowControl/>
      <w:numPr>
        <w:numId w:val="66"/>
      </w:numPr>
      <w:spacing w:after="240" w:line="288" w:lineRule="auto"/>
    </w:pPr>
    <w:rPr>
      <w:rFonts w:ascii="Arial" w:hAnsi="Arial"/>
      <w:color w:val="0D0D0D" w:themeColor="text1" w:themeTint="F2"/>
      <w:lang w:bidi="ar-SA"/>
    </w:rPr>
  </w:style>
  <w:style w:type="paragraph" w:styleId="Caption">
    <w:name w:val="caption"/>
    <w:basedOn w:val="Normal"/>
    <w:next w:val="Normal"/>
    <w:qFormat/>
    <w:rsid w:val="00DB5469"/>
    <w:pPr>
      <w:widowControl/>
      <w:spacing w:before="120" w:after="120" w:line="288" w:lineRule="auto"/>
      <w:jc w:val="center"/>
    </w:pPr>
    <w:rPr>
      <w:rFonts w:ascii="Arial" w:hAnsi="Arial"/>
      <w:b/>
      <w:bCs/>
      <w:sz w:val="20"/>
      <w:szCs w:val="20"/>
      <w:lang w:bidi="ar-SA"/>
    </w:rPr>
  </w:style>
  <w:style w:type="paragraph" w:styleId="BodyText">
    <w:name w:val="Body Text"/>
    <w:basedOn w:val="Normal"/>
    <w:link w:val="BodyTextChar"/>
    <w:rsid w:val="00DB5469"/>
    <w:pPr>
      <w:widowControl/>
      <w:spacing w:after="120" w:line="288" w:lineRule="auto"/>
    </w:pPr>
    <w:rPr>
      <w:rFonts w:ascii="Arial" w:hAnsi="Arial"/>
      <w:color w:val="0D0D0D" w:themeColor="text1" w:themeTint="F2"/>
      <w:lang w:bidi="ar-SA"/>
    </w:rPr>
  </w:style>
  <w:style w:type="character" w:customStyle="1" w:styleId="BodyTextChar">
    <w:name w:val="Body Text Char"/>
    <w:basedOn w:val="DefaultParagraphFont"/>
    <w:link w:val="BodyText"/>
    <w:rsid w:val="00DA20A0"/>
    <w:rPr>
      <w:rFonts w:ascii="Arial" w:hAnsi="Arial"/>
      <w:color w:val="0D0D0D" w:themeColor="text1" w:themeTint="F2"/>
      <w:lang w:bidi="ar-SA"/>
    </w:rPr>
  </w:style>
  <w:style w:type="paragraph" w:customStyle="1" w:styleId="TableHeader">
    <w:name w:val="TableHeader"/>
    <w:qFormat/>
    <w:rsid w:val="00DB5469"/>
    <w:pPr>
      <w:widowControl/>
      <w:suppressAutoHyphens/>
      <w:autoSpaceDN w:val="0"/>
      <w:spacing w:before="60" w:after="60"/>
      <w:ind w:left="57" w:right="57"/>
      <w:jc w:val="center"/>
      <w:textAlignment w:val="baseline"/>
    </w:pPr>
    <w:rPr>
      <w:rFonts w:ascii="Arial" w:hAnsi="Arial"/>
      <w:b/>
      <w:color w:val="0D0D0D"/>
      <w:lang w:bidi="ar-SA"/>
    </w:rPr>
  </w:style>
  <w:style w:type="paragraph" w:styleId="BalloonText">
    <w:name w:val="Balloon Text"/>
    <w:basedOn w:val="Normal"/>
    <w:link w:val="BalloonTextChar"/>
    <w:rsid w:val="00DB5469"/>
    <w:pPr>
      <w:widowControl/>
    </w:pPr>
    <w:rPr>
      <w:rFonts w:ascii="Tahoma" w:hAnsi="Tahoma" w:cs="Tahoma"/>
      <w:color w:val="0D0D0D" w:themeColor="text1" w:themeTint="F2"/>
      <w:sz w:val="16"/>
      <w:szCs w:val="16"/>
      <w:lang w:bidi="ar-SA"/>
    </w:rPr>
  </w:style>
  <w:style w:type="character" w:customStyle="1" w:styleId="BalloonTextChar">
    <w:name w:val="Balloon Text Char"/>
    <w:basedOn w:val="DefaultParagraphFont"/>
    <w:link w:val="BalloonText"/>
    <w:rsid w:val="00DA20A0"/>
    <w:rPr>
      <w:rFonts w:ascii="Tahoma" w:hAnsi="Tahoma" w:cs="Tahoma"/>
      <w:color w:val="0D0D0D" w:themeColor="text1" w:themeTint="F2"/>
      <w:sz w:val="16"/>
      <w:szCs w:val="16"/>
      <w:lang w:bidi="ar-SA"/>
    </w:rPr>
  </w:style>
  <w:style w:type="paragraph" w:customStyle="1" w:styleId="TableRow">
    <w:name w:val="TableRow"/>
    <w:link w:val="TableRowChar"/>
    <w:qFormat/>
    <w:rsid w:val="00DB5469"/>
    <w:pPr>
      <w:widowControl/>
      <w:suppressAutoHyphens/>
      <w:autoSpaceDN w:val="0"/>
      <w:spacing w:before="60" w:after="60"/>
      <w:ind w:left="57" w:right="57"/>
      <w:textAlignment w:val="baseline"/>
    </w:pPr>
    <w:rPr>
      <w:rFonts w:ascii="Arial" w:hAnsi="Arial"/>
      <w:color w:val="0D0D0D"/>
      <w:lang w:bidi="ar-SA"/>
    </w:rPr>
  </w:style>
  <w:style w:type="character" w:customStyle="1" w:styleId="TableRowChar">
    <w:name w:val="TableRow Char"/>
    <w:link w:val="TableRow"/>
    <w:rsid w:val="00DA20A0"/>
    <w:rPr>
      <w:rFonts w:ascii="Arial" w:hAnsi="Arial"/>
      <w:color w:val="0D0D0D"/>
      <w:lang w:bidi="ar-SA"/>
    </w:rPr>
  </w:style>
  <w:style w:type="character" w:styleId="FollowedHyperlink">
    <w:name w:val="FollowedHyperlink"/>
    <w:basedOn w:val="DefaultParagraphFont"/>
    <w:rsid w:val="00DA20A0"/>
    <w:rPr>
      <w:color w:val="800080"/>
      <w:u w:val="single"/>
    </w:rPr>
  </w:style>
  <w:style w:type="paragraph" w:styleId="FootnoteText">
    <w:name w:val="footnote text"/>
    <w:basedOn w:val="Normal"/>
    <w:link w:val="FootnoteTextChar"/>
    <w:rsid w:val="00DB5469"/>
    <w:pPr>
      <w:widowControl/>
      <w:spacing w:after="60"/>
    </w:pPr>
    <w:rPr>
      <w:rFonts w:ascii="Arial" w:hAnsi="Arial"/>
      <w:color w:val="0D0D0D" w:themeColor="text1" w:themeTint="F2"/>
      <w:sz w:val="20"/>
      <w:szCs w:val="20"/>
      <w:lang w:bidi="ar-SA"/>
    </w:rPr>
  </w:style>
  <w:style w:type="character" w:customStyle="1" w:styleId="FootnoteTextChar">
    <w:name w:val="Footnote Text Char"/>
    <w:basedOn w:val="DefaultParagraphFont"/>
    <w:link w:val="FootnoteText"/>
    <w:rsid w:val="00DA20A0"/>
    <w:rPr>
      <w:rFonts w:ascii="Arial" w:hAnsi="Arial"/>
      <w:color w:val="0D0D0D" w:themeColor="text1" w:themeTint="F2"/>
      <w:sz w:val="20"/>
      <w:szCs w:val="20"/>
      <w:lang w:bidi="ar-SA"/>
    </w:rPr>
  </w:style>
  <w:style w:type="character" w:styleId="FootnoteReference">
    <w:name w:val="footnote reference"/>
    <w:basedOn w:val="DefaultParagraphFont"/>
    <w:rsid w:val="00DA20A0"/>
    <w:rPr>
      <w:position w:val="0"/>
      <w:vertAlign w:val="superscript"/>
    </w:rPr>
  </w:style>
  <w:style w:type="character" w:customStyle="1" w:styleId="RGB">
    <w:name w:val="RGB"/>
    <w:basedOn w:val="DefaultParagraphFont"/>
    <w:rsid w:val="00DA20A0"/>
    <w:rPr>
      <w:b/>
      <w:bCs/>
      <w:sz w:val="20"/>
    </w:rPr>
  </w:style>
  <w:style w:type="paragraph" w:customStyle="1" w:styleId="ColouredBoxHeadline">
    <w:name w:val="Coloured Box Headline"/>
    <w:basedOn w:val="Normal"/>
    <w:rsid w:val="00DB5469"/>
    <w:pPr>
      <w:widowControl/>
      <w:spacing w:before="120" w:after="240" w:line="288" w:lineRule="auto"/>
    </w:pPr>
    <w:rPr>
      <w:rFonts w:ascii="Arial" w:hAnsi="Arial"/>
      <w:b/>
      <w:bCs/>
      <w:color w:val="0D0D0D" w:themeColor="text1" w:themeTint="F2"/>
      <w:sz w:val="28"/>
      <w:szCs w:val="20"/>
      <w:lang w:bidi="ar-SA"/>
    </w:rPr>
  </w:style>
  <w:style w:type="character" w:customStyle="1" w:styleId="RGBValues">
    <w:name w:val="RGB Values"/>
    <w:basedOn w:val="DefaultParagraphFont"/>
    <w:rsid w:val="00DA20A0"/>
    <w:rPr>
      <w:sz w:val="20"/>
    </w:rPr>
  </w:style>
  <w:style w:type="paragraph" w:styleId="ListBullet5">
    <w:name w:val="List Bullet 5"/>
    <w:basedOn w:val="Normal"/>
    <w:rsid w:val="00DB5469"/>
    <w:pPr>
      <w:widowControl/>
      <w:spacing w:after="240" w:line="288" w:lineRule="auto"/>
    </w:pPr>
    <w:rPr>
      <w:rFonts w:ascii="Arial" w:hAnsi="Arial"/>
      <w:color w:val="0D0D0D" w:themeColor="text1" w:themeTint="F2"/>
      <w:lang w:bidi="ar-SA"/>
    </w:rPr>
  </w:style>
  <w:style w:type="character" w:styleId="CommentReference">
    <w:name w:val="annotation reference"/>
    <w:basedOn w:val="DefaultParagraphFont"/>
    <w:rsid w:val="00DA20A0"/>
  </w:style>
  <w:style w:type="paragraph" w:styleId="CommentText">
    <w:name w:val="annotation text"/>
    <w:basedOn w:val="Normal"/>
    <w:link w:val="CommentTextChar"/>
    <w:uiPriority w:val="99"/>
    <w:rsid w:val="00DB5469"/>
    <w:pPr>
      <w:widowControl/>
      <w:spacing w:after="240"/>
    </w:pPr>
    <w:rPr>
      <w:rFonts w:ascii="Arial" w:hAnsi="Arial"/>
      <w:color w:val="0D0D0D" w:themeColor="text1" w:themeTint="F2"/>
      <w:sz w:val="20"/>
      <w:szCs w:val="20"/>
      <w:lang w:bidi="ar-SA"/>
    </w:rPr>
  </w:style>
  <w:style w:type="character" w:customStyle="1" w:styleId="CommentTextChar">
    <w:name w:val="Comment Text Char"/>
    <w:basedOn w:val="DefaultParagraphFont"/>
    <w:link w:val="CommentText"/>
    <w:uiPriority w:val="99"/>
    <w:rsid w:val="00DA20A0"/>
    <w:rPr>
      <w:rFonts w:ascii="Arial" w:hAnsi="Arial"/>
      <w:color w:val="0D0D0D" w:themeColor="text1" w:themeTint="F2"/>
      <w:sz w:val="20"/>
      <w:szCs w:val="20"/>
      <w:lang w:bidi="ar-SA"/>
    </w:rPr>
  </w:style>
  <w:style w:type="paragraph" w:styleId="CommentSubject">
    <w:name w:val="annotation subject"/>
    <w:basedOn w:val="CommentText"/>
    <w:next w:val="CommentText"/>
    <w:link w:val="CommentSubjectChar"/>
    <w:rsid w:val="00DA20A0"/>
    <w:rPr>
      <w:b/>
      <w:bCs/>
    </w:rPr>
  </w:style>
  <w:style w:type="character" w:customStyle="1" w:styleId="CommentSubjectChar">
    <w:name w:val="Comment Subject Char"/>
    <w:basedOn w:val="CommentTextChar"/>
    <w:link w:val="CommentSubject"/>
    <w:rsid w:val="00DA20A0"/>
    <w:rPr>
      <w:rFonts w:ascii="Arial" w:hAnsi="Arial"/>
      <w:b/>
      <w:bCs/>
      <w:color w:val="0D0D0D" w:themeColor="text1" w:themeTint="F2"/>
      <w:sz w:val="20"/>
      <w:szCs w:val="20"/>
      <w:lang w:bidi="ar-SA"/>
    </w:rPr>
  </w:style>
  <w:style w:type="paragraph" w:customStyle="1" w:styleId="Centredembed">
    <w:name w:val="Centred embed"/>
    <w:basedOn w:val="Normal"/>
    <w:rsid w:val="00DB5469"/>
    <w:pPr>
      <w:widowControl/>
      <w:spacing w:line="288" w:lineRule="auto"/>
      <w:jc w:val="center"/>
    </w:pPr>
    <w:rPr>
      <w:rFonts w:ascii="Arial" w:hAnsi="Arial"/>
      <w:color w:val="0D0D0D" w:themeColor="text1" w:themeTint="F2"/>
      <w:szCs w:val="20"/>
      <w:lang w:bidi="ar-SA"/>
    </w:rPr>
  </w:style>
  <w:style w:type="paragraph" w:styleId="Date">
    <w:name w:val="Date"/>
    <w:basedOn w:val="Normal"/>
    <w:next w:val="Normal"/>
    <w:link w:val="DateChar"/>
    <w:rsid w:val="00DB5469"/>
    <w:pPr>
      <w:widowControl/>
      <w:spacing w:after="240" w:line="288" w:lineRule="auto"/>
    </w:pPr>
    <w:rPr>
      <w:rFonts w:ascii="Arial" w:hAnsi="Arial" w:cs="Arial"/>
      <w:b/>
      <w:bCs/>
      <w:color w:val="104F75"/>
      <w:sz w:val="44"/>
      <w:szCs w:val="44"/>
      <w:lang w:bidi="ar-SA"/>
    </w:rPr>
  </w:style>
  <w:style w:type="character" w:customStyle="1" w:styleId="DateChar">
    <w:name w:val="Date Char"/>
    <w:basedOn w:val="DefaultParagraphFont"/>
    <w:link w:val="Date"/>
    <w:rsid w:val="00DA20A0"/>
    <w:rPr>
      <w:rFonts w:ascii="Arial" w:hAnsi="Arial" w:cs="Arial"/>
      <w:b/>
      <w:bCs/>
      <w:color w:val="104F75"/>
      <w:sz w:val="44"/>
      <w:szCs w:val="44"/>
      <w:lang w:bidi="ar-SA"/>
    </w:rPr>
  </w:style>
  <w:style w:type="character" w:customStyle="1" w:styleId="SourceChar">
    <w:name w:val="Source Char"/>
    <w:basedOn w:val="DefaultParagraphFont"/>
    <w:link w:val="Source"/>
    <w:rsid w:val="00DA20A0"/>
    <w:rPr>
      <w:color w:val="0D0D0D"/>
    </w:rPr>
  </w:style>
  <w:style w:type="paragraph" w:customStyle="1" w:styleId="Source">
    <w:name w:val="Source"/>
    <w:basedOn w:val="Normal"/>
    <w:link w:val="SourceChar"/>
    <w:qFormat/>
    <w:rsid w:val="00DB5469"/>
    <w:pPr>
      <w:widowControl/>
      <w:spacing w:after="240" w:line="288" w:lineRule="auto"/>
      <w:jc w:val="right"/>
    </w:pPr>
    <w:rPr>
      <w:color w:val="0D0D0D"/>
    </w:rPr>
  </w:style>
  <w:style w:type="paragraph" w:customStyle="1" w:styleId="DfESOutNumbered1">
    <w:name w:val="DfESOutNumbered1"/>
    <w:basedOn w:val="Normal"/>
    <w:link w:val="DfESOutNumbered1Char"/>
    <w:qFormat/>
    <w:rsid w:val="00DB5469"/>
    <w:pPr>
      <w:widowControl/>
      <w:numPr>
        <w:numId w:val="61"/>
      </w:numPr>
      <w:spacing w:after="240" w:line="288" w:lineRule="auto"/>
    </w:pPr>
    <w:rPr>
      <w:rFonts w:ascii="Arial" w:hAnsi="Arial"/>
      <w:color w:val="0D0D0D" w:themeColor="text1" w:themeTint="F2"/>
      <w:lang w:bidi="ar-SA"/>
    </w:rPr>
  </w:style>
  <w:style w:type="character" w:customStyle="1" w:styleId="DfESOutNumbered1Char">
    <w:name w:val="DfESOutNumbered1 Char"/>
    <w:link w:val="DfESOutNumbered1"/>
    <w:rsid w:val="00DA20A0"/>
    <w:rPr>
      <w:rFonts w:ascii="Arial" w:hAnsi="Arial"/>
      <w:color w:val="0D0D0D" w:themeColor="text1" w:themeTint="F2"/>
      <w:lang w:bidi="ar-SA"/>
    </w:rPr>
  </w:style>
  <w:style w:type="paragraph" w:customStyle="1" w:styleId="TableRowRight">
    <w:name w:val="TableRowRight"/>
    <w:basedOn w:val="TableRow"/>
    <w:rsid w:val="00DB5469"/>
  </w:style>
  <w:style w:type="paragraph" w:customStyle="1" w:styleId="TableRowCentered">
    <w:name w:val="TableRowCentered"/>
    <w:basedOn w:val="TableRow"/>
    <w:rsid w:val="00DB5469"/>
  </w:style>
  <w:style w:type="paragraph" w:customStyle="1" w:styleId="SocialMedia">
    <w:name w:val="SocialMedia"/>
    <w:basedOn w:val="Normal"/>
    <w:link w:val="SocialMediaChar"/>
    <w:rsid w:val="00DB5469"/>
    <w:pPr>
      <w:widowControl/>
      <w:tabs>
        <w:tab w:val="left" w:pos="4253"/>
        <w:tab w:val="left" w:pos="4820"/>
      </w:tabs>
      <w:ind w:firstLine="34"/>
    </w:pPr>
    <w:rPr>
      <w:rFonts w:ascii="Arial" w:hAnsi="Arial"/>
      <w:color w:val="0D0D0D" w:themeColor="text1" w:themeTint="F2"/>
      <w:lang w:bidi="ar-SA"/>
    </w:rPr>
  </w:style>
  <w:style w:type="paragraph" w:customStyle="1" w:styleId="Reference">
    <w:name w:val="Reference"/>
    <w:basedOn w:val="Normal"/>
    <w:link w:val="ReferenceChar"/>
    <w:rsid w:val="00DB5469"/>
    <w:pPr>
      <w:widowControl/>
      <w:tabs>
        <w:tab w:val="left" w:pos="1701"/>
      </w:tabs>
      <w:spacing w:before="240" w:after="240" w:line="288" w:lineRule="auto"/>
    </w:pPr>
    <w:rPr>
      <w:rFonts w:ascii="Arial" w:hAnsi="Arial"/>
      <w:color w:val="0D0D0D" w:themeColor="text1" w:themeTint="F2"/>
      <w:lang w:bidi="ar-SA"/>
    </w:rPr>
  </w:style>
  <w:style w:type="character" w:customStyle="1" w:styleId="SocialMediaChar">
    <w:name w:val="SocialMedia Char"/>
    <w:basedOn w:val="DefaultParagraphFont"/>
    <w:link w:val="SocialMedia"/>
    <w:rsid w:val="00DA20A0"/>
    <w:rPr>
      <w:rFonts w:ascii="Arial" w:hAnsi="Arial"/>
      <w:color w:val="0D0D0D" w:themeColor="text1" w:themeTint="F2"/>
      <w:lang w:bidi="ar-SA"/>
    </w:rPr>
  </w:style>
  <w:style w:type="paragraph" w:customStyle="1" w:styleId="Licence">
    <w:name w:val="Licence"/>
    <w:basedOn w:val="Normal"/>
    <w:link w:val="LicenceChar"/>
    <w:rsid w:val="00DB5469"/>
    <w:pPr>
      <w:widowControl/>
      <w:tabs>
        <w:tab w:val="left" w:pos="1418"/>
      </w:tabs>
      <w:spacing w:after="240" w:line="288" w:lineRule="auto"/>
      <w:ind w:left="284"/>
    </w:pPr>
    <w:rPr>
      <w:rFonts w:ascii="Arial" w:hAnsi="Arial"/>
      <w:color w:val="0D0D0D" w:themeColor="text1" w:themeTint="F2"/>
      <w:lang w:bidi="ar-SA"/>
    </w:rPr>
  </w:style>
  <w:style w:type="character" w:customStyle="1" w:styleId="ReferenceChar">
    <w:name w:val="Reference Char"/>
    <w:basedOn w:val="DefaultParagraphFont"/>
    <w:link w:val="Reference"/>
    <w:rsid w:val="00DA20A0"/>
    <w:rPr>
      <w:rFonts w:ascii="Arial" w:hAnsi="Arial"/>
      <w:color w:val="0D0D0D" w:themeColor="text1" w:themeTint="F2"/>
      <w:lang w:bidi="ar-SA"/>
    </w:rPr>
  </w:style>
  <w:style w:type="paragraph" w:customStyle="1" w:styleId="LicenceIntro">
    <w:name w:val="LicenceIntro"/>
    <w:basedOn w:val="Licence"/>
    <w:rsid w:val="00DA20A0"/>
    <w:pPr>
      <w:spacing w:after="0"/>
      <w:ind w:left="0"/>
    </w:pPr>
    <w:rPr>
      <w:szCs w:val="20"/>
    </w:rPr>
  </w:style>
  <w:style w:type="character" w:customStyle="1" w:styleId="LicenceChar">
    <w:name w:val="Licence Char"/>
    <w:basedOn w:val="DefaultParagraphFont"/>
    <w:link w:val="Licence"/>
    <w:rsid w:val="00DA20A0"/>
    <w:rPr>
      <w:rFonts w:ascii="Arial" w:hAnsi="Arial"/>
      <w:color w:val="0D0D0D" w:themeColor="text1" w:themeTint="F2"/>
      <w:lang w:bidi="ar-SA"/>
    </w:rPr>
  </w:style>
  <w:style w:type="paragraph" w:styleId="ListBullet2">
    <w:name w:val="List Bullet 2"/>
    <w:basedOn w:val="Normal"/>
    <w:rsid w:val="00DB5469"/>
    <w:pPr>
      <w:widowControl/>
      <w:numPr>
        <w:numId w:val="64"/>
      </w:numPr>
      <w:tabs>
        <w:tab w:val="left" w:pos="-152"/>
      </w:tabs>
      <w:spacing w:after="240" w:line="288" w:lineRule="auto"/>
    </w:pPr>
    <w:rPr>
      <w:rFonts w:ascii="Arial" w:hAnsi="Arial"/>
      <w:color w:val="0D0D0D" w:themeColor="text1" w:themeTint="F2"/>
      <w:lang w:bidi="ar-SA"/>
    </w:rPr>
  </w:style>
  <w:style w:type="paragraph" w:customStyle="1" w:styleId="Logos">
    <w:name w:val="Logos"/>
    <w:basedOn w:val="Normal"/>
    <w:link w:val="LogosChar"/>
    <w:rsid w:val="00DB5469"/>
    <w:pPr>
      <w:pageBreakBefore/>
      <w:spacing w:after="240" w:line="288" w:lineRule="auto"/>
    </w:pPr>
    <w:rPr>
      <w:rFonts w:ascii="Arial" w:hAnsi="Arial"/>
      <w:color w:val="0D0D0D" w:themeColor="text1" w:themeTint="F2"/>
      <w:lang w:bidi="ar-SA"/>
    </w:rPr>
  </w:style>
  <w:style w:type="character" w:customStyle="1" w:styleId="LogosChar">
    <w:name w:val="Logos Char"/>
    <w:basedOn w:val="DefaultParagraphFont"/>
    <w:link w:val="Logos"/>
    <w:rsid w:val="00DA20A0"/>
    <w:rPr>
      <w:rFonts w:ascii="Arial" w:hAnsi="Arial"/>
      <w:color w:val="0D0D0D" w:themeColor="text1" w:themeTint="F2"/>
      <w:lang w:bidi="ar-SA"/>
    </w:rPr>
  </w:style>
  <w:style w:type="paragraph" w:styleId="ListBullet3">
    <w:name w:val="List Bullet 3"/>
    <w:basedOn w:val="Normal"/>
    <w:rsid w:val="00DB5469"/>
    <w:pPr>
      <w:widowControl/>
      <w:numPr>
        <w:numId w:val="65"/>
      </w:numPr>
      <w:spacing w:after="240" w:line="288" w:lineRule="auto"/>
    </w:pPr>
    <w:rPr>
      <w:rFonts w:ascii="Arial" w:hAnsi="Arial"/>
      <w:color w:val="0D0D0D" w:themeColor="text1" w:themeTint="F2"/>
      <w:lang w:bidi="ar-SA"/>
    </w:rPr>
  </w:style>
  <w:style w:type="paragraph" w:customStyle="1" w:styleId="DfESOutNumbered">
    <w:name w:val="DfESOutNumbered"/>
    <w:basedOn w:val="Normal"/>
    <w:link w:val="DfESOutNumberedChar"/>
    <w:rsid w:val="00DB5469"/>
    <w:pPr>
      <w:numPr>
        <w:numId w:val="67"/>
      </w:numPr>
      <w:overflowPunct w:val="0"/>
      <w:autoSpaceDE w:val="0"/>
      <w:spacing w:after="240"/>
    </w:pPr>
    <w:rPr>
      <w:rFonts w:ascii="Arial" w:hAnsi="Arial" w:cs="Arial"/>
      <w:color w:val="0D0D0D" w:themeColor="text1" w:themeTint="F2"/>
      <w:sz w:val="22"/>
      <w:szCs w:val="20"/>
      <w:lang w:eastAsia="en-US" w:bidi="ar-SA"/>
    </w:rPr>
  </w:style>
  <w:style w:type="character" w:customStyle="1" w:styleId="DfESOutNumberedChar">
    <w:name w:val="DfESOutNumbered Char"/>
    <w:basedOn w:val="LogosChar"/>
    <w:link w:val="DfESOutNumbered"/>
    <w:rsid w:val="00DA20A0"/>
    <w:rPr>
      <w:rFonts w:ascii="Arial" w:hAnsi="Arial" w:cs="Arial"/>
      <w:color w:val="0D0D0D" w:themeColor="text1" w:themeTint="F2"/>
      <w:sz w:val="22"/>
      <w:szCs w:val="20"/>
      <w:lang w:eastAsia="en-US" w:bidi="ar-SA"/>
    </w:rPr>
  </w:style>
  <w:style w:type="paragraph" w:customStyle="1" w:styleId="DeptBullets">
    <w:name w:val="DeptBullets"/>
    <w:basedOn w:val="Normal"/>
    <w:link w:val="DeptBulletsChar"/>
    <w:rsid w:val="00DB5469"/>
    <w:pPr>
      <w:numPr>
        <w:numId w:val="68"/>
      </w:numPr>
      <w:overflowPunct w:val="0"/>
      <w:autoSpaceDE w:val="0"/>
      <w:spacing w:after="240"/>
    </w:pPr>
    <w:rPr>
      <w:rFonts w:ascii="Arial" w:hAnsi="Arial"/>
      <w:color w:val="0D0D0D" w:themeColor="text1" w:themeTint="F2"/>
      <w:szCs w:val="20"/>
      <w:lang w:eastAsia="en-US" w:bidi="ar-SA"/>
    </w:rPr>
  </w:style>
  <w:style w:type="character" w:customStyle="1" w:styleId="DeptBulletsChar">
    <w:name w:val="DeptBullets Char"/>
    <w:basedOn w:val="LogosChar"/>
    <w:link w:val="DeptBullets"/>
    <w:rsid w:val="00DA20A0"/>
    <w:rPr>
      <w:rFonts w:ascii="Arial" w:hAnsi="Arial"/>
      <w:color w:val="0D0D0D" w:themeColor="text1" w:themeTint="F2"/>
      <w:szCs w:val="20"/>
      <w:lang w:eastAsia="en-US" w:bidi="ar-SA"/>
    </w:rPr>
  </w:style>
  <w:style w:type="paragraph" w:customStyle="1" w:styleId="TOCHeader">
    <w:name w:val="TOC Header"/>
    <w:link w:val="TOCHeaderChar"/>
    <w:rsid w:val="00DB5469"/>
    <w:pPr>
      <w:pageBreakBefore/>
      <w:widowControl/>
      <w:suppressAutoHyphens/>
      <w:autoSpaceDN w:val="0"/>
      <w:textAlignment w:val="baseline"/>
    </w:pPr>
    <w:rPr>
      <w:rFonts w:ascii="Arial" w:hAnsi="Arial"/>
      <w:b/>
      <w:color w:val="104F75"/>
      <w:sz w:val="36"/>
      <w:lang w:bidi="ar-SA"/>
    </w:rPr>
  </w:style>
  <w:style w:type="character" w:customStyle="1" w:styleId="TOCHeaderChar">
    <w:name w:val="TOC Header Char"/>
    <w:link w:val="TOCHeader"/>
    <w:rsid w:val="00DA20A0"/>
    <w:rPr>
      <w:rFonts w:ascii="Arial" w:hAnsi="Arial"/>
      <w:b/>
      <w:color w:val="104F75"/>
      <w:sz w:val="36"/>
      <w:lang w:bidi="ar-SA"/>
    </w:rPr>
  </w:style>
  <w:style w:type="paragraph" w:customStyle="1" w:styleId="Numbered">
    <w:name w:val="Numbered"/>
    <w:basedOn w:val="Normal"/>
    <w:rsid w:val="00DB5469"/>
    <w:pPr>
      <w:overflowPunct w:val="0"/>
      <w:autoSpaceDE w:val="0"/>
      <w:spacing w:after="240"/>
    </w:pPr>
    <w:rPr>
      <w:rFonts w:ascii="Arial" w:hAnsi="Arial"/>
      <w:color w:val="auto"/>
      <w:szCs w:val="20"/>
      <w:lang w:eastAsia="en-US" w:bidi="ar-SA"/>
    </w:rPr>
  </w:style>
  <w:style w:type="paragraph" w:styleId="List3">
    <w:name w:val="List 3"/>
    <w:basedOn w:val="Normal"/>
    <w:rsid w:val="00DB5469"/>
    <w:pPr>
      <w:overflowPunct w:val="0"/>
      <w:autoSpaceDE w:val="0"/>
      <w:ind w:left="849" w:hanging="283"/>
    </w:pPr>
    <w:rPr>
      <w:rFonts w:ascii="Arial" w:hAnsi="Arial"/>
      <w:color w:val="auto"/>
      <w:szCs w:val="20"/>
      <w:lang w:eastAsia="en-US" w:bidi="ar-SA"/>
    </w:rPr>
  </w:style>
  <w:style w:type="paragraph" w:customStyle="1" w:styleId="TextIndent">
    <w:name w:val="TextIndent"/>
    <w:basedOn w:val="Normal"/>
    <w:rsid w:val="00DB5469"/>
    <w:pPr>
      <w:overflowPunct w:val="0"/>
      <w:autoSpaceDE w:val="0"/>
      <w:spacing w:before="120" w:after="120" w:line="360" w:lineRule="auto"/>
      <w:ind w:left="1440" w:hanging="720"/>
    </w:pPr>
    <w:rPr>
      <w:rFonts w:ascii="Arial" w:hAnsi="Arial"/>
      <w:color w:val="auto"/>
      <w:szCs w:val="20"/>
      <w:lang w:val="en-US" w:eastAsia="en-US" w:bidi="ar-SA"/>
    </w:rPr>
  </w:style>
  <w:style w:type="paragraph" w:customStyle="1" w:styleId="TextIndent1">
    <w:name w:val="TextIndent1"/>
    <w:basedOn w:val="Normal"/>
    <w:link w:val="TextIndent1Char"/>
    <w:rsid w:val="00DB5469"/>
    <w:pPr>
      <w:widowControl/>
      <w:overflowPunct w:val="0"/>
      <w:autoSpaceDE w:val="0"/>
      <w:spacing w:before="120" w:after="120" w:line="360" w:lineRule="auto"/>
      <w:ind w:left="2592" w:hanging="2592"/>
    </w:pPr>
    <w:rPr>
      <w:rFonts w:ascii="Arial" w:hAnsi="Arial"/>
      <w:color w:val="auto"/>
      <w:szCs w:val="20"/>
      <w:lang w:eastAsia="en-US" w:bidi="ar-SA"/>
    </w:rPr>
  </w:style>
  <w:style w:type="character" w:customStyle="1" w:styleId="TextIndent1Char">
    <w:name w:val="TextIndent1 Char"/>
    <w:link w:val="TextIndent1"/>
    <w:rsid w:val="00DA20A0"/>
    <w:rPr>
      <w:rFonts w:ascii="Arial" w:hAnsi="Arial"/>
      <w:szCs w:val="20"/>
      <w:lang w:eastAsia="en-US" w:bidi="ar-SA"/>
    </w:rPr>
  </w:style>
  <w:style w:type="character" w:styleId="PageNumber">
    <w:name w:val="page number"/>
    <w:basedOn w:val="DefaultParagraphFont"/>
    <w:rsid w:val="00DA20A0"/>
  </w:style>
  <w:style w:type="paragraph" w:customStyle="1" w:styleId="DeptOutNumbered">
    <w:name w:val="DeptOutNumbered"/>
    <w:basedOn w:val="Normal"/>
    <w:rsid w:val="00DB5469"/>
    <w:pPr>
      <w:numPr>
        <w:numId w:val="69"/>
      </w:numPr>
      <w:overflowPunct w:val="0"/>
      <w:autoSpaceDE w:val="0"/>
      <w:spacing w:after="240"/>
    </w:pPr>
    <w:rPr>
      <w:rFonts w:ascii="Arial" w:hAnsi="Arial"/>
      <w:color w:val="auto"/>
      <w:szCs w:val="20"/>
      <w:lang w:eastAsia="en-US" w:bidi="ar-SA"/>
    </w:rPr>
  </w:style>
  <w:style w:type="paragraph" w:styleId="NormalWeb">
    <w:name w:val="Normal (Web)"/>
    <w:basedOn w:val="Normal"/>
    <w:rsid w:val="00DB5469"/>
    <w:pPr>
      <w:widowControl/>
      <w:spacing w:before="100" w:after="100"/>
    </w:pPr>
    <w:rPr>
      <w:rFonts w:ascii="Arial" w:hAnsi="Arial" w:cs="Arial"/>
      <w:color w:val="auto"/>
      <w:lang w:bidi="ar-SA"/>
    </w:rPr>
  </w:style>
  <w:style w:type="paragraph" w:customStyle="1" w:styleId="Level2">
    <w:name w:val="Level 2"/>
    <w:basedOn w:val="Normal"/>
    <w:rsid w:val="00DB5469"/>
    <w:pPr>
      <w:widowControl/>
      <w:spacing w:after="220" w:line="360" w:lineRule="auto"/>
      <w:jc w:val="both"/>
      <w:outlineLvl w:val="1"/>
    </w:pPr>
    <w:rPr>
      <w:rFonts w:ascii="NewsGoth BT" w:hAnsi="NewsGoth BT"/>
      <w:color w:val="auto"/>
      <w:sz w:val="22"/>
      <w:szCs w:val="20"/>
      <w:lang w:eastAsia="en-US" w:bidi="ar-SA"/>
    </w:rPr>
  </w:style>
  <w:style w:type="paragraph" w:customStyle="1" w:styleId="Level1">
    <w:name w:val="Level 1"/>
    <w:basedOn w:val="Normal"/>
    <w:autoRedefine/>
    <w:rsid w:val="00DB5469"/>
    <w:pPr>
      <w:widowControl/>
      <w:spacing w:after="220" w:line="360" w:lineRule="auto"/>
      <w:ind w:left="720" w:hanging="720"/>
      <w:jc w:val="both"/>
      <w:outlineLvl w:val="0"/>
    </w:pPr>
    <w:rPr>
      <w:rFonts w:ascii="NewsGoth BT" w:hAnsi="NewsGoth BT" w:cs="Arial"/>
      <w:bCs/>
      <w:color w:val="auto"/>
      <w:sz w:val="22"/>
      <w:szCs w:val="22"/>
      <w:lang w:eastAsia="en-US" w:bidi="ar-SA"/>
    </w:rPr>
  </w:style>
  <w:style w:type="paragraph" w:customStyle="1" w:styleId="Level3">
    <w:name w:val="Level 3"/>
    <w:basedOn w:val="Normal"/>
    <w:rsid w:val="00DB5469"/>
    <w:pPr>
      <w:widowControl/>
      <w:spacing w:after="220" w:line="360" w:lineRule="auto"/>
      <w:jc w:val="both"/>
      <w:outlineLvl w:val="2"/>
    </w:pPr>
    <w:rPr>
      <w:rFonts w:ascii="NewsGoth BT" w:hAnsi="NewsGoth BT"/>
      <w:color w:val="auto"/>
      <w:sz w:val="22"/>
      <w:szCs w:val="20"/>
      <w:lang w:eastAsia="en-US" w:bidi="ar-SA"/>
    </w:rPr>
  </w:style>
  <w:style w:type="paragraph" w:customStyle="1" w:styleId="Level4">
    <w:name w:val="Level 4"/>
    <w:basedOn w:val="Normal"/>
    <w:rsid w:val="00DB5469"/>
    <w:pPr>
      <w:widowControl/>
      <w:spacing w:after="220" w:line="360" w:lineRule="auto"/>
      <w:jc w:val="both"/>
      <w:outlineLvl w:val="3"/>
    </w:pPr>
    <w:rPr>
      <w:rFonts w:ascii="NewsGoth BT" w:hAnsi="NewsGoth BT"/>
      <w:color w:val="auto"/>
      <w:sz w:val="22"/>
      <w:szCs w:val="20"/>
      <w:lang w:eastAsia="en-US" w:bidi="ar-SA"/>
    </w:rPr>
  </w:style>
  <w:style w:type="paragraph" w:customStyle="1" w:styleId="Level5">
    <w:name w:val="Level 5"/>
    <w:basedOn w:val="Normal"/>
    <w:rsid w:val="00DB5469"/>
    <w:pPr>
      <w:widowControl/>
      <w:numPr>
        <w:numId w:val="70"/>
      </w:numPr>
      <w:spacing w:after="220" w:line="360" w:lineRule="auto"/>
      <w:jc w:val="both"/>
      <w:outlineLvl w:val="4"/>
    </w:pPr>
    <w:rPr>
      <w:rFonts w:ascii="NewsGoth BT" w:hAnsi="NewsGoth BT"/>
      <w:color w:val="auto"/>
      <w:sz w:val="22"/>
      <w:szCs w:val="20"/>
      <w:lang w:eastAsia="en-US" w:bidi="ar-SA"/>
    </w:rPr>
  </w:style>
  <w:style w:type="paragraph" w:customStyle="1" w:styleId="DfESBullets">
    <w:name w:val="DfESBullets"/>
    <w:basedOn w:val="Normal"/>
    <w:rsid w:val="00DB5469"/>
    <w:pPr>
      <w:numPr>
        <w:numId w:val="71"/>
      </w:numPr>
      <w:overflowPunct w:val="0"/>
      <w:autoSpaceDE w:val="0"/>
      <w:spacing w:after="240"/>
    </w:pPr>
    <w:rPr>
      <w:rFonts w:ascii="Arial" w:hAnsi="Arial" w:cs="Arial"/>
      <w:color w:val="auto"/>
      <w:sz w:val="22"/>
      <w:szCs w:val="20"/>
      <w:lang w:eastAsia="en-US" w:bidi="ar-SA"/>
    </w:rPr>
  </w:style>
  <w:style w:type="paragraph" w:styleId="DocumentMap">
    <w:name w:val="Document Map"/>
    <w:basedOn w:val="Normal"/>
    <w:link w:val="DocumentMapChar"/>
    <w:rsid w:val="00DB5469"/>
    <w:pPr>
      <w:shd w:val="clear" w:color="auto" w:fill="000080"/>
      <w:overflowPunct w:val="0"/>
      <w:autoSpaceDE w:val="0"/>
    </w:pPr>
    <w:rPr>
      <w:rFonts w:ascii="Arial" w:hAnsi="Arial" w:cs="Arial"/>
      <w:color w:val="auto"/>
      <w:sz w:val="20"/>
      <w:szCs w:val="20"/>
      <w:lang w:eastAsia="en-US" w:bidi="ar-SA"/>
    </w:rPr>
  </w:style>
  <w:style w:type="character" w:customStyle="1" w:styleId="DocumentMapChar">
    <w:name w:val="Document Map Char"/>
    <w:basedOn w:val="DefaultParagraphFont"/>
    <w:link w:val="DocumentMap"/>
    <w:rsid w:val="00DA20A0"/>
    <w:rPr>
      <w:rFonts w:ascii="Arial" w:hAnsi="Arial" w:cs="Arial"/>
      <w:sz w:val="20"/>
      <w:szCs w:val="20"/>
      <w:shd w:val="clear" w:color="auto" w:fill="000080"/>
      <w:lang w:eastAsia="en-US" w:bidi="ar-SA"/>
    </w:rPr>
  </w:style>
  <w:style w:type="paragraph" w:styleId="List">
    <w:name w:val="List"/>
    <w:basedOn w:val="Normal"/>
    <w:rsid w:val="00DB5469"/>
    <w:pPr>
      <w:overflowPunct w:val="0"/>
      <w:autoSpaceDE w:val="0"/>
      <w:ind w:left="283" w:hanging="283"/>
    </w:pPr>
    <w:rPr>
      <w:rFonts w:ascii="Arial" w:hAnsi="Arial"/>
      <w:color w:val="auto"/>
      <w:szCs w:val="20"/>
      <w:lang w:eastAsia="en-US" w:bidi="ar-SA"/>
    </w:rPr>
  </w:style>
  <w:style w:type="paragraph" w:styleId="List2">
    <w:name w:val="List 2"/>
    <w:basedOn w:val="Normal"/>
    <w:rsid w:val="00DB5469"/>
    <w:pPr>
      <w:overflowPunct w:val="0"/>
      <w:autoSpaceDE w:val="0"/>
      <w:ind w:left="566" w:hanging="283"/>
    </w:pPr>
    <w:rPr>
      <w:rFonts w:ascii="Arial" w:hAnsi="Arial"/>
      <w:color w:val="auto"/>
      <w:szCs w:val="20"/>
      <w:lang w:eastAsia="en-US" w:bidi="ar-SA"/>
    </w:rPr>
  </w:style>
  <w:style w:type="paragraph" w:styleId="List4">
    <w:name w:val="List 4"/>
    <w:basedOn w:val="Normal"/>
    <w:rsid w:val="00DB5469"/>
    <w:pPr>
      <w:overflowPunct w:val="0"/>
      <w:autoSpaceDE w:val="0"/>
      <w:ind w:left="1132" w:hanging="283"/>
    </w:pPr>
    <w:rPr>
      <w:rFonts w:ascii="Arial" w:hAnsi="Arial"/>
      <w:color w:val="auto"/>
      <w:szCs w:val="20"/>
      <w:lang w:eastAsia="en-US" w:bidi="ar-SA"/>
    </w:rPr>
  </w:style>
  <w:style w:type="paragraph" w:styleId="ListContinue">
    <w:name w:val="List Continue"/>
    <w:basedOn w:val="Normal"/>
    <w:rsid w:val="00DB5469"/>
    <w:pPr>
      <w:overflowPunct w:val="0"/>
      <w:autoSpaceDE w:val="0"/>
      <w:spacing w:after="120"/>
      <w:ind w:left="283"/>
    </w:pPr>
    <w:rPr>
      <w:rFonts w:ascii="Arial" w:hAnsi="Arial"/>
      <w:color w:val="auto"/>
      <w:szCs w:val="20"/>
      <w:lang w:eastAsia="en-US" w:bidi="ar-SA"/>
    </w:rPr>
  </w:style>
  <w:style w:type="paragraph" w:styleId="ListContinue2">
    <w:name w:val="List Continue 2"/>
    <w:basedOn w:val="Normal"/>
    <w:rsid w:val="00DB5469"/>
    <w:pPr>
      <w:overflowPunct w:val="0"/>
      <w:autoSpaceDE w:val="0"/>
      <w:spacing w:after="120"/>
      <w:ind w:left="566"/>
    </w:pPr>
    <w:rPr>
      <w:rFonts w:ascii="Arial" w:hAnsi="Arial"/>
      <w:color w:val="auto"/>
      <w:szCs w:val="20"/>
      <w:lang w:eastAsia="en-US" w:bidi="ar-SA"/>
    </w:rPr>
  </w:style>
  <w:style w:type="paragraph" w:styleId="BodyTextIndent">
    <w:name w:val="Body Text Indent"/>
    <w:basedOn w:val="Normal"/>
    <w:link w:val="BodyTextIndentChar"/>
    <w:rsid w:val="00DB5469"/>
    <w:pPr>
      <w:overflowPunct w:val="0"/>
      <w:autoSpaceDE w:val="0"/>
      <w:ind w:left="288"/>
    </w:pPr>
    <w:rPr>
      <w:rFonts w:ascii="Arial" w:hAnsi="Arial"/>
      <w:color w:val="auto"/>
      <w:szCs w:val="20"/>
      <w:lang w:eastAsia="en-US" w:bidi="ar-SA"/>
    </w:rPr>
  </w:style>
  <w:style w:type="character" w:customStyle="1" w:styleId="BodyTextIndentChar">
    <w:name w:val="Body Text Indent Char"/>
    <w:basedOn w:val="DefaultParagraphFont"/>
    <w:link w:val="BodyTextIndent"/>
    <w:rsid w:val="00DA20A0"/>
    <w:rPr>
      <w:rFonts w:ascii="Arial" w:hAnsi="Arial"/>
      <w:szCs w:val="20"/>
      <w:lang w:eastAsia="en-US" w:bidi="ar-SA"/>
    </w:rPr>
  </w:style>
  <w:style w:type="paragraph" w:customStyle="1" w:styleId="Heading">
    <w:name w:val="Heading"/>
    <w:basedOn w:val="Normal"/>
    <w:next w:val="Normal"/>
    <w:rsid w:val="00DB5469"/>
    <w:pPr>
      <w:keepNext/>
      <w:keepLines/>
      <w:overflowPunct w:val="0"/>
      <w:autoSpaceDE w:val="0"/>
      <w:spacing w:before="240" w:after="240"/>
      <w:ind w:left="-720"/>
    </w:pPr>
    <w:rPr>
      <w:rFonts w:ascii="Arial" w:hAnsi="Arial"/>
      <w:b/>
      <w:color w:val="auto"/>
      <w:szCs w:val="20"/>
      <w:lang w:eastAsia="en-US" w:bidi="ar-SA"/>
    </w:rPr>
  </w:style>
  <w:style w:type="paragraph" w:customStyle="1" w:styleId="MinuteTop">
    <w:name w:val="Minute Top"/>
    <w:basedOn w:val="Normal"/>
    <w:rsid w:val="00DB5469"/>
    <w:pPr>
      <w:tabs>
        <w:tab w:val="left" w:pos="4680"/>
        <w:tab w:val="left" w:pos="5587"/>
      </w:tabs>
      <w:overflowPunct w:val="0"/>
      <w:autoSpaceDE w:val="0"/>
    </w:pPr>
    <w:rPr>
      <w:rFonts w:ascii="Arial" w:hAnsi="Arial"/>
      <w:color w:val="auto"/>
      <w:szCs w:val="20"/>
      <w:lang w:eastAsia="en-US" w:bidi="ar-SA"/>
    </w:rPr>
  </w:style>
  <w:style w:type="character" w:customStyle="1" w:styleId="PersonalComposeStyle">
    <w:name w:val="Personal Compose Style"/>
    <w:rsid w:val="00DA20A0"/>
    <w:rPr>
      <w:rFonts w:ascii="Arial" w:hAnsi="Arial" w:cs="Arial"/>
      <w:color w:val="auto"/>
      <w:sz w:val="20"/>
    </w:rPr>
  </w:style>
  <w:style w:type="character" w:customStyle="1" w:styleId="PersonalReplyStyle">
    <w:name w:val="Personal Reply Style"/>
    <w:rsid w:val="00DA20A0"/>
    <w:rPr>
      <w:rFonts w:ascii="Arial" w:hAnsi="Arial" w:cs="Arial"/>
      <w:color w:val="auto"/>
      <w:sz w:val="20"/>
    </w:rPr>
  </w:style>
  <w:style w:type="paragraph" w:customStyle="1" w:styleId="Sub-Heading">
    <w:name w:val="Sub-Heading"/>
    <w:basedOn w:val="Heading"/>
    <w:next w:val="Numbered"/>
    <w:rsid w:val="00DA20A0"/>
    <w:pPr>
      <w:spacing w:before="0"/>
    </w:pPr>
  </w:style>
  <w:style w:type="paragraph" w:styleId="Subtitle">
    <w:name w:val="Subtitle"/>
    <w:basedOn w:val="Normal"/>
    <w:link w:val="SubtitleChar"/>
    <w:qFormat/>
    <w:rsid w:val="00DB5469"/>
    <w:pPr>
      <w:overflowPunct w:val="0"/>
      <w:autoSpaceDE w:val="0"/>
      <w:spacing w:after="60"/>
      <w:jc w:val="center"/>
    </w:pPr>
    <w:rPr>
      <w:rFonts w:ascii="Arial" w:hAnsi="Arial"/>
      <w:i/>
      <w:color w:val="auto"/>
      <w:szCs w:val="20"/>
      <w:lang w:eastAsia="en-US" w:bidi="ar-SA"/>
    </w:rPr>
  </w:style>
  <w:style w:type="character" w:customStyle="1" w:styleId="SubtitleChar">
    <w:name w:val="Subtitle Char"/>
    <w:basedOn w:val="DefaultParagraphFont"/>
    <w:link w:val="Subtitle"/>
    <w:rsid w:val="00DA20A0"/>
    <w:rPr>
      <w:rFonts w:ascii="Arial" w:hAnsi="Arial"/>
      <w:i/>
      <w:szCs w:val="20"/>
      <w:lang w:eastAsia="en-US" w:bidi="ar-SA"/>
    </w:rPr>
  </w:style>
  <w:style w:type="character" w:customStyle="1" w:styleId="CharChar">
    <w:name w:val="Char Char"/>
    <w:rsid w:val="00DA20A0"/>
    <w:rPr>
      <w:rFonts w:ascii="Arial" w:hAnsi="Arial"/>
      <w:lang w:val="en-GB" w:eastAsia="en-US" w:bidi="ar-SA"/>
    </w:rPr>
  </w:style>
  <w:style w:type="table" w:styleId="TableGrid">
    <w:name w:val="Table Grid"/>
    <w:basedOn w:val="TableNormal"/>
    <w:rsid w:val="00DA20A0"/>
    <w:pPr>
      <w:widowControl/>
    </w:pPr>
    <w:rPr>
      <w:rFonts w:ascii="Arial" w:hAnsi="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A20A0"/>
    <w:pPr>
      <w:numPr>
        <w:numId w:val="58"/>
      </w:numPr>
    </w:pPr>
  </w:style>
  <w:style w:type="numbering" w:customStyle="1" w:styleId="WWOutlineListStyle">
    <w:name w:val="WW_OutlineListStyle"/>
    <w:basedOn w:val="NoList"/>
    <w:rsid w:val="00DA20A0"/>
    <w:pPr>
      <w:numPr>
        <w:numId w:val="59"/>
      </w:numPr>
    </w:pPr>
  </w:style>
  <w:style w:type="numbering" w:customStyle="1" w:styleId="LFO8">
    <w:name w:val="LFO8"/>
    <w:basedOn w:val="NoList"/>
    <w:rsid w:val="00DA20A0"/>
    <w:pPr>
      <w:numPr>
        <w:numId w:val="60"/>
      </w:numPr>
    </w:pPr>
  </w:style>
  <w:style w:type="numbering" w:customStyle="1" w:styleId="LFO2">
    <w:name w:val="LFO2"/>
    <w:basedOn w:val="NoList"/>
    <w:rsid w:val="00DA20A0"/>
    <w:pPr>
      <w:numPr>
        <w:numId w:val="61"/>
      </w:numPr>
    </w:pPr>
  </w:style>
  <w:style w:type="numbering" w:customStyle="1" w:styleId="LFO3">
    <w:name w:val="LFO3"/>
    <w:basedOn w:val="NoList"/>
    <w:rsid w:val="00DA20A0"/>
    <w:pPr>
      <w:numPr>
        <w:numId w:val="62"/>
      </w:numPr>
    </w:pPr>
  </w:style>
  <w:style w:type="numbering" w:customStyle="1" w:styleId="LFO4">
    <w:name w:val="LFO4"/>
    <w:basedOn w:val="NoList"/>
    <w:rsid w:val="00DA20A0"/>
    <w:pPr>
      <w:numPr>
        <w:numId w:val="63"/>
      </w:numPr>
    </w:pPr>
  </w:style>
  <w:style w:type="numbering" w:customStyle="1" w:styleId="LFO5">
    <w:name w:val="LFO5"/>
    <w:basedOn w:val="NoList"/>
    <w:rsid w:val="00DA20A0"/>
    <w:pPr>
      <w:numPr>
        <w:numId w:val="64"/>
      </w:numPr>
    </w:pPr>
  </w:style>
  <w:style w:type="numbering" w:customStyle="1" w:styleId="LFO6">
    <w:name w:val="LFO6"/>
    <w:basedOn w:val="NoList"/>
    <w:rsid w:val="00DA20A0"/>
    <w:pPr>
      <w:numPr>
        <w:numId w:val="65"/>
      </w:numPr>
    </w:pPr>
  </w:style>
  <w:style w:type="numbering" w:customStyle="1" w:styleId="LFO7">
    <w:name w:val="LFO7"/>
    <w:basedOn w:val="NoList"/>
    <w:rsid w:val="00DA20A0"/>
    <w:pPr>
      <w:numPr>
        <w:numId w:val="66"/>
      </w:numPr>
    </w:pPr>
  </w:style>
  <w:style w:type="numbering" w:customStyle="1" w:styleId="LFO81">
    <w:name w:val="LFO8_1"/>
    <w:basedOn w:val="NoList"/>
    <w:rsid w:val="00DA20A0"/>
    <w:pPr>
      <w:numPr>
        <w:numId w:val="67"/>
      </w:numPr>
    </w:pPr>
  </w:style>
  <w:style w:type="numbering" w:customStyle="1" w:styleId="LFO9">
    <w:name w:val="LFO9"/>
    <w:basedOn w:val="NoList"/>
    <w:rsid w:val="00DA20A0"/>
    <w:pPr>
      <w:numPr>
        <w:numId w:val="68"/>
      </w:numPr>
    </w:pPr>
  </w:style>
  <w:style w:type="numbering" w:customStyle="1" w:styleId="LFO10">
    <w:name w:val="LFO10"/>
    <w:basedOn w:val="NoList"/>
    <w:rsid w:val="00DA20A0"/>
    <w:pPr>
      <w:numPr>
        <w:numId w:val="69"/>
      </w:numPr>
    </w:pPr>
  </w:style>
  <w:style w:type="numbering" w:customStyle="1" w:styleId="LFO11">
    <w:name w:val="LFO11"/>
    <w:basedOn w:val="NoList"/>
    <w:rsid w:val="00DA20A0"/>
    <w:pPr>
      <w:numPr>
        <w:numId w:val="70"/>
      </w:numPr>
    </w:pPr>
  </w:style>
  <w:style w:type="numbering" w:customStyle="1" w:styleId="LFO18">
    <w:name w:val="LFO18"/>
    <w:basedOn w:val="NoList"/>
    <w:rsid w:val="00DA20A0"/>
    <w:pPr>
      <w:numPr>
        <w:numId w:val="71"/>
      </w:numPr>
    </w:pPr>
  </w:style>
  <w:style w:type="table" w:customStyle="1" w:styleId="TableGrid1">
    <w:name w:val="Table Grid1"/>
    <w:basedOn w:val="TableNormal"/>
    <w:next w:val="TableGrid"/>
    <w:rsid w:val="00DA20A0"/>
    <w:pPr>
      <w:widowControl/>
    </w:pPr>
    <w:rPr>
      <w:rFonts w:ascii="Arial" w:hAnsi="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469"/>
    <w:pPr>
      <w:widowControl/>
    </w:pPr>
    <w:rPr>
      <w:rFonts w:ascii="Arial" w:hAnsi="Arial"/>
      <w:color w:val="0D0D0D" w:themeColor="text1" w:themeTint="F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8075">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80972828">
      <w:bodyDiv w:val="1"/>
      <w:marLeft w:val="0"/>
      <w:marRight w:val="0"/>
      <w:marTop w:val="0"/>
      <w:marBottom w:val="0"/>
      <w:divBdr>
        <w:top w:val="none" w:sz="0" w:space="0" w:color="auto"/>
        <w:left w:val="none" w:sz="0" w:space="0" w:color="auto"/>
        <w:bottom w:val="none" w:sz="0" w:space="0" w:color="auto"/>
        <w:right w:val="none" w:sz="0" w:space="0" w:color="auto"/>
      </w:divBdr>
    </w:div>
    <w:div w:id="197402686">
      <w:bodyDiv w:val="1"/>
      <w:marLeft w:val="0"/>
      <w:marRight w:val="0"/>
      <w:marTop w:val="0"/>
      <w:marBottom w:val="0"/>
      <w:divBdr>
        <w:top w:val="none" w:sz="0" w:space="0" w:color="auto"/>
        <w:left w:val="none" w:sz="0" w:space="0" w:color="auto"/>
        <w:bottom w:val="none" w:sz="0" w:space="0" w:color="auto"/>
        <w:right w:val="none" w:sz="0" w:space="0" w:color="auto"/>
      </w:divBdr>
    </w:div>
    <w:div w:id="283731706">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53913262">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40166441">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5741989">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6186137">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95702853">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 L I V E ! 1 5 7 5 4 1 3 6 . 8 < / d o c u m e n t i d >  
     < s e n d e r i d > R A C H E L E < / s e n d e r i d >  
     < s e n d e r e m a i l > R A C H E L E L L I O T T @ S T O N E K I N G . C O . U K < / s e n d e r e m a i l >  
     < l a s t m o d i f i e d > 2 0 2 3 - 0 6 - 2 8 T 0 8 : 4 1 : 0 0 . 0 0 0 0 0 0 0 + 0 1 : 0 0 < / l a s t m o d i f i e d >  
     < d a t a b a s e > L I V E 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9dc43a3-3522-4842-bf6b-d65f533f16c7">
      <UserInfo>
        <DisplayName/>
        <AccountId xsi:nil="true"/>
        <AccountType/>
      </UserInfo>
    </SharedWithUsers>
    <lcf76f155ced4ddcb4097134ff3c332f xmlns="75067cac-acf8-484f-a2e6-ff0d0e38b73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2D4961E8B88CA4D81A24E1BF8DCB32E" ma:contentTypeVersion="15" ma:contentTypeDescription="Create a new document." ma:contentTypeScope="" ma:versionID="f46fd4ce7b9c11f773fd0146a627ea28">
  <xsd:schema xmlns:xsd="http://www.w3.org/2001/XMLSchema" xmlns:xs="http://www.w3.org/2001/XMLSchema" xmlns:p="http://schemas.microsoft.com/office/2006/metadata/properties" xmlns:ns2="09dc43a3-3522-4842-bf6b-d65f533f16c7" xmlns:ns3="75067cac-acf8-484f-a2e6-ff0d0e38b737" targetNamespace="http://schemas.microsoft.com/office/2006/metadata/properties" ma:root="true" ma:fieldsID="2aee0b451252887995d24b363f376260" ns2:_="" ns3:_="">
    <xsd:import namespace="09dc43a3-3522-4842-bf6b-d65f533f16c7"/>
    <xsd:import namespace="75067cac-acf8-484f-a2e6-ff0d0e38b7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c43a3-3522-4842-bf6b-d65f533f16c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67cac-acf8-484f-a2e6-ff0d0e38b7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0D587-BA69-495D-A95F-0885FCE4A227}">
  <ds:schemaRefs>
    <ds:schemaRef ds:uri="http://www.imanage.com/work/xmlschema"/>
  </ds:schemaRefs>
</ds:datastoreItem>
</file>

<file path=customXml/itemProps2.xml><?xml version="1.0" encoding="utf-8"?>
<ds:datastoreItem xmlns:ds="http://schemas.openxmlformats.org/officeDocument/2006/customXml" ds:itemID="{362987E2-468F-458D-B236-58ECCC77FD4B}">
  <ds:schemaRefs>
    <ds:schemaRef ds:uri="http://schemas.openxmlformats.org/officeDocument/2006/bibliography"/>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09dc43a3-3522-4842-bf6b-d65f533f16c7"/>
    <ds:schemaRef ds:uri="75067cac-acf8-484f-a2e6-ff0d0e38b737"/>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90CFF34C-28C4-4282-A14C-9E01E082A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c43a3-3522-4842-bf6b-d65f533f16c7"/>
    <ds:schemaRef ds:uri="75067cac-acf8-484f-a2e6-ff0d0e38b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9</TotalTime>
  <Pages>47</Pages>
  <Words>11128</Words>
  <Characters>63431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Stone King</Company>
  <LinksUpToDate>false</LinksUpToDate>
  <CharactersWithSpaces>74411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Jodh Dhesi</dc:creator>
  <cp:lastModifiedBy>Deborah Canton</cp:lastModifiedBy>
  <cp:revision>6</cp:revision>
  <dcterms:created xsi:type="dcterms:W3CDTF">2023-09-15T11:14:00Z</dcterms:created>
  <dcterms:modified xsi:type="dcterms:W3CDTF">2024-07-26T13:34:00Z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0x01010092D4961E8B88CA4D81A24E1BF8DCB32E</vt:lpwstr>
  </property>
  <property fmtid="{D5CDD505-2E9C-101B-9397-08002B2CF9AE}" pid="4" name="IWPGroupOOB">
    <vt:lpwstr>Communications Directorate</vt:lpwstr>
  </property>
  <property fmtid="{D5CDD505-2E9C-101B-9397-08002B2CF9AE}" pid="5" name="_dlc_DocIdItemGuid">
    <vt:lpwstr>ae1d9339-7d59-430f-b145-3e1000a63236</vt:lpwstr>
  </property>
  <property fmtid="{D5CDD505-2E9C-101B-9397-08002B2CF9AE}" pid="6" name="IWPOrganisationalUnit">
    <vt:lpwstr>4;#DfE|cc08a6d4-dfde-4d0f-bd85-069ebcef80d5</vt:lpwstr>
  </property>
  <property fmtid="{D5CDD505-2E9C-101B-9397-08002B2CF9AE}" pid="7" name="IWPOwner">
    <vt:lpwstr>2;#DfE|a484111e-5b24-4ad9-9778-c536c8c88985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3;#Official|0884c477-2e62-47ea-b19c-5af6e91124c5</vt:lpwstr>
  </property>
  <property fmtid="{D5CDD505-2E9C-101B-9397-08002B2CF9AE}" pid="12" name="VW_docref">
    <vt:lpwstr>7627224v9</vt:lpwstr>
  </property>
  <property fmtid="{D5CDD505-2E9C-101B-9397-08002B2CF9AE}" pid="13" name="VW_docdate">
    <vt:lpwstr>27/04/2016 12:41:21</vt:lpwstr>
  </property>
  <property fmtid="{D5CDD505-2E9C-101B-9397-08002B2CF9AE}" pid="14" name="Order">
    <vt:r8>175000</vt:r8>
  </property>
  <property fmtid="{D5CDD505-2E9C-101B-9397-08002B2CF9AE}" pid="15" name="ComplianceAssetId">
    <vt:lpwstr/>
  </property>
  <property fmtid="{D5CDD505-2E9C-101B-9397-08002B2CF9AE}" pid="16" name="_ExtendedDescription">
    <vt:lpwstr/>
  </property>
  <property fmtid="{D5CDD505-2E9C-101B-9397-08002B2CF9AE}" pid="17" name="iManageFooter">
    <vt:lpwstr>15754136v8</vt:lpwstr>
  </property>
  <property fmtid="{D5CDD505-2E9C-101B-9397-08002B2CF9AE}" pid="18" name="MSIP_Label_defa4170-0d19-0005-0004-bc88714345d2_Enabled">
    <vt:lpwstr>true</vt:lpwstr>
  </property>
  <property fmtid="{D5CDD505-2E9C-101B-9397-08002B2CF9AE}" pid="19" name="MSIP_Label_defa4170-0d19-0005-0004-bc88714345d2_SetDate">
    <vt:lpwstr>2023-09-15T11:14:38Z</vt:lpwstr>
  </property>
  <property fmtid="{D5CDD505-2E9C-101B-9397-08002B2CF9AE}" pid="20" name="MSIP_Label_defa4170-0d19-0005-0004-bc88714345d2_Method">
    <vt:lpwstr>Standard</vt:lpwstr>
  </property>
  <property fmtid="{D5CDD505-2E9C-101B-9397-08002B2CF9AE}" pid="21" name="MSIP_Label_defa4170-0d19-0005-0004-bc88714345d2_Name">
    <vt:lpwstr>defa4170-0d19-0005-0004-bc88714345d2</vt:lpwstr>
  </property>
  <property fmtid="{D5CDD505-2E9C-101B-9397-08002B2CF9AE}" pid="22" name="MSIP_Label_defa4170-0d19-0005-0004-bc88714345d2_SiteId">
    <vt:lpwstr>d01f8ca0-c98d-4f0a-bb28-4e4ea4cfaf9f</vt:lpwstr>
  </property>
  <property fmtid="{D5CDD505-2E9C-101B-9397-08002B2CF9AE}" pid="23" name="MSIP_Label_defa4170-0d19-0005-0004-bc88714345d2_ActionId">
    <vt:lpwstr>f509aa01-c63e-4d9a-998a-e21418b9d546</vt:lpwstr>
  </property>
  <property fmtid="{D5CDD505-2E9C-101B-9397-08002B2CF9AE}" pid="24" name="MSIP_Label_defa4170-0d19-0005-0004-bc88714345d2_ContentBits">
    <vt:lpwstr>0</vt:lpwstr>
  </property>
</Properties>
</file>