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37EE" w14:textId="290F29C0" w:rsidR="00CB4D62" w:rsidRPr="000B3BD5" w:rsidRDefault="0FAD3EBE" w:rsidP="00257CB2">
      <w:pPr>
        <w:spacing w:after="0" w:line="240" w:lineRule="auto"/>
        <w:jc w:val="center"/>
        <w:rPr>
          <w:rFonts w:ascii="Arial" w:hAnsi="Arial" w:cs="Arial"/>
          <w:b/>
          <w:bCs/>
          <w:color w:val="003300"/>
        </w:rPr>
      </w:pPr>
      <w:r w:rsidRPr="000B3BD5">
        <w:rPr>
          <w:rFonts w:ascii="Arial" w:hAnsi="Arial" w:cs="Arial"/>
          <w:b/>
          <w:bCs/>
          <w:color w:val="003300"/>
        </w:rPr>
        <w:t>Teacher of English</w:t>
      </w:r>
      <w:r w:rsidR="767B07EE" w:rsidRPr="000B3BD5">
        <w:rPr>
          <w:rFonts w:ascii="Arial" w:hAnsi="Arial" w:cs="Arial"/>
          <w:b/>
          <w:bCs/>
          <w:color w:val="003300"/>
        </w:rPr>
        <w:t xml:space="preserve"> </w:t>
      </w:r>
      <w:r w:rsidR="4874570A" w:rsidRPr="000B3BD5">
        <w:rPr>
          <w:rFonts w:ascii="Arial" w:hAnsi="Arial" w:cs="Arial"/>
          <w:b/>
          <w:bCs/>
          <w:color w:val="003300"/>
        </w:rPr>
        <w:t xml:space="preserve">(full-time or </w:t>
      </w:r>
      <w:r w:rsidR="51D35693" w:rsidRPr="000B3BD5">
        <w:rPr>
          <w:rFonts w:ascii="Arial" w:hAnsi="Arial" w:cs="Arial"/>
          <w:b/>
          <w:bCs/>
          <w:color w:val="003300"/>
        </w:rPr>
        <w:t xml:space="preserve">part-time </w:t>
      </w:r>
      <w:r w:rsidR="4874570A" w:rsidRPr="000B3BD5">
        <w:rPr>
          <w:rFonts w:ascii="Arial" w:hAnsi="Arial" w:cs="Arial"/>
          <w:b/>
          <w:bCs/>
          <w:color w:val="003300"/>
        </w:rPr>
        <w:t>0.8</w:t>
      </w:r>
      <w:r w:rsidR="187BCC38" w:rsidRPr="000B3BD5">
        <w:rPr>
          <w:rFonts w:ascii="Arial" w:hAnsi="Arial" w:cs="Arial"/>
          <w:b/>
          <w:bCs/>
          <w:color w:val="003300"/>
        </w:rPr>
        <w:t xml:space="preserve"> FTE</w:t>
      </w:r>
      <w:r w:rsidR="4874570A" w:rsidRPr="000B3BD5">
        <w:rPr>
          <w:rFonts w:ascii="Arial" w:hAnsi="Arial" w:cs="Arial"/>
          <w:b/>
          <w:bCs/>
          <w:color w:val="003300"/>
        </w:rPr>
        <w:t>)</w:t>
      </w:r>
    </w:p>
    <w:p w14:paraId="338623A0" w14:textId="5ED1116A" w:rsidR="3607BA91" w:rsidRPr="000B3BD5" w:rsidRDefault="3607BA91" w:rsidP="0CA12397">
      <w:pPr>
        <w:spacing w:after="0" w:line="240" w:lineRule="auto"/>
        <w:jc w:val="center"/>
        <w:rPr>
          <w:rFonts w:ascii="Arial" w:hAnsi="Arial" w:cs="Arial"/>
          <w:b/>
          <w:bCs/>
          <w:color w:val="003300"/>
        </w:rPr>
      </w:pPr>
      <w:r w:rsidRPr="000B3BD5">
        <w:rPr>
          <w:rFonts w:ascii="Arial" w:hAnsi="Arial" w:cs="Arial"/>
          <w:b/>
          <w:bCs/>
          <w:color w:val="003300"/>
        </w:rPr>
        <w:t>Required from 1 September 2026</w:t>
      </w:r>
    </w:p>
    <w:p w14:paraId="6CE58BAB" w14:textId="725047A2" w:rsidR="3607BA91" w:rsidRPr="000B3BD5" w:rsidRDefault="3607BA91" w:rsidP="009C4067">
      <w:pPr>
        <w:spacing w:after="0" w:line="240" w:lineRule="auto"/>
        <w:rPr>
          <w:rFonts w:ascii="Arial" w:hAnsi="Arial" w:cs="Arial"/>
          <w:b/>
          <w:bCs/>
          <w:color w:val="003300"/>
        </w:rPr>
      </w:pPr>
    </w:p>
    <w:p w14:paraId="76303E54" w14:textId="77777777" w:rsidR="00CB4D62" w:rsidRPr="000B3BD5" w:rsidRDefault="00CB4D62" w:rsidP="00CB4D62">
      <w:pPr>
        <w:spacing w:after="0" w:line="240" w:lineRule="auto"/>
        <w:rPr>
          <w:rFonts w:ascii="Arial" w:hAnsi="Arial" w:cs="Arial"/>
          <w:b/>
        </w:rPr>
      </w:pPr>
    </w:p>
    <w:p w14:paraId="33D4021F" w14:textId="482CBF39" w:rsidR="00CD2006" w:rsidRPr="000B3BD5" w:rsidRDefault="6612CBCB" w:rsidP="00CB4D62">
      <w:pPr>
        <w:spacing w:after="0" w:line="240" w:lineRule="auto"/>
        <w:rPr>
          <w:rFonts w:ascii="Arial" w:hAnsi="Arial" w:cs="Arial"/>
          <w:b/>
          <w:color w:val="003300"/>
        </w:rPr>
      </w:pPr>
      <w:r w:rsidRPr="000B3BD5">
        <w:rPr>
          <w:rFonts w:ascii="Arial" w:hAnsi="Arial" w:cs="Arial"/>
          <w:b/>
          <w:bCs/>
          <w:color w:val="003300"/>
        </w:rPr>
        <w:t xml:space="preserve">Teacher of </w:t>
      </w:r>
      <w:r w:rsidR="767B07EE" w:rsidRPr="000B3BD5">
        <w:rPr>
          <w:rFonts w:ascii="Arial" w:hAnsi="Arial" w:cs="Arial"/>
          <w:b/>
          <w:bCs/>
          <w:color w:val="003300"/>
        </w:rPr>
        <w:t>English</w:t>
      </w:r>
    </w:p>
    <w:p w14:paraId="00FE3CB4" w14:textId="3CFFA698" w:rsidR="0CA12397" w:rsidRPr="000B3BD5" w:rsidRDefault="0CA12397" w:rsidP="0CA12397">
      <w:pPr>
        <w:spacing w:after="0" w:line="240" w:lineRule="auto"/>
        <w:rPr>
          <w:rFonts w:ascii="Arial" w:hAnsi="Arial" w:cs="Arial"/>
        </w:rPr>
      </w:pPr>
    </w:p>
    <w:p w14:paraId="50A4824E" w14:textId="68A0B7AC" w:rsidR="2CC08702" w:rsidRPr="000B3BD5" w:rsidRDefault="2CC08702" w:rsidP="3F79247F">
      <w:pPr>
        <w:spacing w:after="0" w:line="240" w:lineRule="auto"/>
        <w:rPr>
          <w:rFonts w:ascii="Arial" w:eastAsiaTheme="minorEastAsia" w:hAnsi="Arial" w:cs="Arial"/>
        </w:rPr>
      </w:pPr>
      <w:r w:rsidRPr="000B3BD5">
        <w:rPr>
          <w:rFonts w:ascii="Arial" w:hAnsi="Arial" w:cs="Arial"/>
        </w:rPr>
        <w:t xml:space="preserve">King Edward VI High School for Girls is </w:t>
      </w:r>
      <w:r w:rsidR="6A567DAA" w:rsidRPr="000B3BD5">
        <w:rPr>
          <w:rFonts w:ascii="Arial" w:hAnsi="Arial" w:cs="Arial"/>
        </w:rPr>
        <w:t>look</w:t>
      </w:r>
      <w:r w:rsidR="36A85F45" w:rsidRPr="000B3BD5">
        <w:rPr>
          <w:rFonts w:ascii="Arial" w:hAnsi="Arial" w:cs="Arial"/>
        </w:rPr>
        <w:t>ing to appoint a well-qualified and</w:t>
      </w:r>
      <w:r w:rsidR="6A567DAA" w:rsidRPr="000B3BD5">
        <w:rPr>
          <w:rFonts w:ascii="Arial" w:hAnsi="Arial" w:cs="Arial"/>
        </w:rPr>
        <w:t xml:space="preserve"> enthusiastic </w:t>
      </w:r>
      <w:r w:rsidR="250BF2D6" w:rsidRPr="000B3BD5">
        <w:rPr>
          <w:rFonts w:ascii="Arial" w:hAnsi="Arial" w:cs="Arial"/>
        </w:rPr>
        <w:t xml:space="preserve">Teacher of English to join </w:t>
      </w:r>
      <w:r w:rsidR="28C8182A" w:rsidRPr="000B3BD5">
        <w:rPr>
          <w:rFonts w:ascii="Arial" w:hAnsi="Arial" w:cs="Arial"/>
        </w:rPr>
        <w:t xml:space="preserve">a highly successful and inspiring </w:t>
      </w:r>
      <w:r w:rsidR="250BF2D6" w:rsidRPr="000B3BD5">
        <w:rPr>
          <w:rFonts w:ascii="Arial" w:hAnsi="Arial" w:cs="Arial"/>
        </w:rPr>
        <w:t>department in thi</w:t>
      </w:r>
      <w:r w:rsidR="6A567DAA" w:rsidRPr="000B3BD5">
        <w:rPr>
          <w:rFonts w:ascii="Arial" w:hAnsi="Arial" w:cs="Arial"/>
        </w:rPr>
        <w:t>s academically selective school</w:t>
      </w:r>
      <w:r w:rsidR="39C37DC0" w:rsidRPr="000B3BD5">
        <w:rPr>
          <w:rFonts w:ascii="Arial" w:hAnsi="Arial" w:cs="Arial"/>
        </w:rPr>
        <w:t xml:space="preserve"> from 1 September 2026</w:t>
      </w:r>
      <w:r w:rsidR="6A567DAA" w:rsidRPr="000B3BD5">
        <w:rPr>
          <w:rFonts w:ascii="Arial" w:hAnsi="Arial" w:cs="Arial"/>
        </w:rPr>
        <w:t xml:space="preserve">. </w:t>
      </w:r>
      <w:r w:rsidR="36A85F45" w:rsidRPr="000B3BD5">
        <w:rPr>
          <w:rFonts w:ascii="Arial" w:hAnsi="Arial" w:cs="Arial"/>
        </w:rPr>
        <w:t xml:space="preserve">The </w:t>
      </w:r>
      <w:r w:rsidR="5D164032" w:rsidRPr="000B3BD5">
        <w:rPr>
          <w:rFonts w:ascii="Arial" w:hAnsi="Arial" w:cs="Arial"/>
        </w:rPr>
        <w:t xml:space="preserve">successful candidate </w:t>
      </w:r>
      <w:r w:rsidR="36A85F45" w:rsidRPr="000B3BD5">
        <w:rPr>
          <w:rFonts w:ascii="Arial" w:hAnsi="Arial" w:cs="Arial"/>
        </w:rPr>
        <w:t xml:space="preserve">must be able to teach </w:t>
      </w:r>
      <w:r w:rsidR="603E4E5F" w:rsidRPr="000B3BD5">
        <w:rPr>
          <w:rFonts w:ascii="Arial" w:hAnsi="Arial" w:cs="Arial"/>
        </w:rPr>
        <w:t xml:space="preserve">English Language </w:t>
      </w:r>
      <w:r w:rsidR="36A85F45" w:rsidRPr="000B3BD5">
        <w:rPr>
          <w:rFonts w:ascii="Arial" w:hAnsi="Arial" w:cs="Arial"/>
        </w:rPr>
        <w:t>to GCSE</w:t>
      </w:r>
      <w:r w:rsidR="603E4E5F" w:rsidRPr="000B3BD5">
        <w:rPr>
          <w:rFonts w:ascii="Arial" w:hAnsi="Arial" w:cs="Arial"/>
        </w:rPr>
        <w:t xml:space="preserve"> and English Literature to A Level</w:t>
      </w:r>
      <w:r w:rsidR="36A85F45" w:rsidRPr="000B3BD5">
        <w:rPr>
          <w:rFonts w:ascii="Arial" w:hAnsi="Arial" w:cs="Arial"/>
        </w:rPr>
        <w:t>.</w:t>
      </w:r>
      <w:r w:rsidR="65E2595C" w:rsidRPr="000B3BD5">
        <w:rPr>
          <w:rFonts w:ascii="Arial" w:hAnsi="Arial" w:cs="Arial"/>
        </w:rPr>
        <w:t xml:space="preserve">  </w:t>
      </w:r>
      <w:r w:rsidR="4A14651C" w:rsidRPr="000B3BD5">
        <w:rPr>
          <w:rFonts w:ascii="Arial" w:eastAsiaTheme="minorEastAsia" w:hAnsi="Arial" w:cs="Arial"/>
        </w:rPr>
        <w:t>This is</w:t>
      </w:r>
      <w:r w:rsidR="19AC7B62" w:rsidRPr="000B3BD5">
        <w:rPr>
          <w:rFonts w:ascii="Arial" w:eastAsiaTheme="minorEastAsia" w:hAnsi="Arial" w:cs="Arial"/>
        </w:rPr>
        <w:t xml:space="preserve"> permanen</w:t>
      </w:r>
      <w:r w:rsidR="01E8599D" w:rsidRPr="000B3BD5">
        <w:rPr>
          <w:rFonts w:ascii="Arial" w:eastAsiaTheme="minorEastAsia" w:hAnsi="Arial" w:cs="Arial"/>
        </w:rPr>
        <w:t>t</w:t>
      </w:r>
      <w:r w:rsidR="003D0F9D" w:rsidRPr="000B3BD5">
        <w:rPr>
          <w:rFonts w:ascii="Arial" w:eastAsiaTheme="minorEastAsia" w:hAnsi="Arial" w:cs="Arial"/>
        </w:rPr>
        <w:t xml:space="preserve"> position; 0.8 FTE is preferred, but </w:t>
      </w:r>
      <w:r w:rsidR="01E8599D" w:rsidRPr="000B3BD5">
        <w:rPr>
          <w:rFonts w:ascii="Arial" w:eastAsiaTheme="minorEastAsia" w:hAnsi="Arial" w:cs="Arial"/>
        </w:rPr>
        <w:t>full-time</w:t>
      </w:r>
      <w:r w:rsidR="19AC7B62" w:rsidRPr="000B3BD5">
        <w:rPr>
          <w:rFonts w:ascii="Arial" w:eastAsiaTheme="minorEastAsia" w:hAnsi="Arial" w:cs="Arial"/>
        </w:rPr>
        <w:t xml:space="preserve"> </w:t>
      </w:r>
      <w:r w:rsidR="006C2DAD" w:rsidRPr="000B3BD5">
        <w:rPr>
          <w:rFonts w:ascii="Arial" w:eastAsiaTheme="minorEastAsia" w:hAnsi="Arial" w:cs="Arial"/>
        </w:rPr>
        <w:t xml:space="preserve">working </w:t>
      </w:r>
      <w:r w:rsidR="003D0F9D" w:rsidRPr="000B3BD5">
        <w:rPr>
          <w:rFonts w:ascii="Arial" w:eastAsiaTheme="minorEastAsia" w:hAnsi="Arial" w:cs="Arial"/>
        </w:rPr>
        <w:t>will be considered for</w:t>
      </w:r>
      <w:r w:rsidR="006C2DAD" w:rsidRPr="000B3BD5">
        <w:rPr>
          <w:rFonts w:ascii="Arial" w:eastAsiaTheme="minorEastAsia" w:hAnsi="Arial" w:cs="Arial"/>
        </w:rPr>
        <w:t xml:space="preserve"> an Early Career Teacher or a candidate who can offer a significant additional contribution to school life.</w:t>
      </w:r>
    </w:p>
    <w:p w14:paraId="5E382A2B" w14:textId="185E5BB0" w:rsidR="4F9A3B80" w:rsidRPr="000B3BD5" w:rsidRDefault="4F9A3B80" w:rsidP="4F9A3B80">
      <w:pPr>
        <w:spacing w:after="0" w:line="240" w:lineRule="auto"/>
        <w:rPr>
          <w:rFonts w:ascii="Arial" w:eastAsiaTheme="minorEastAsia" w:hAnsi="Arial" w:cs="Arial"/>
        </w:rPr>
      </w:pPr>
    </w:p>
    <w:p w14:paraId="4F41ECD0" w14:textId="7DE56968" w:rsidR="0024274E" w:rsidRPr="000B3BD5" w:rsidRDefault="7C18893B" w:rsidP="06AAE91D">
      <w:pPr>
        <w:spacing w:after="0" w:line="240" w:lineRule="auto"/>
        <w:jc w:val="both"/>
        <w:rPr>
          <w:rFonts w:ascii="Arial" w:hAnsi="Arial" w:cs="Arial"/>
          <w:color w:val="000000" w:themeColor="text1"/>
        </w:rPr>
      </w:pPr>
      <w:r w:rsidRPr="000B3BD5">
        <w:rPr>
          <w:rFonts w:ascii="Arial" w:hAnsi="Arial" w:cs="Arial"/>
          <w:color w:val="000000" w:themeColor="text1"/>
        </w:rPr>
        <w:t xml:space="preserve">This is an exciting challenge for a </w:t>
      </w:r>
      <w:r w:rsidR="7051EDD7" w:rsidRPr="000B3BD5">
        <w:rPr>
          <w:rFonts w:ascii="Arial" w:hAnsi="Arial" w:cs="Arial"/>
          <w:color w:val="000000" w:themeColor="text1"/>
        </w:rPr>
        <w:t>teacher</w:t>
      </w:r>
      <w:r w:rsidRPr="000B3BD5">
        <w:rPr>
          <w:rFonts w:ascii="Arial" w:hAnsi="Arial" w:cs="Arial"/>
          <w:color w:val="000000" w:themeColor="text1"/>
        </w:rPr>
        <w:t xml:space="preserve"> at any stage in their career</w:t>
      </w:r>
      <w:r w:rsidR="52E226F5" w:rsidRPr="000B3BD5">
        <w:rPr>
          <w:rFonts w:ascii="Arial" w:hAnsi="Arial" w:cs="Arial"/>
          <w:color w:val="000000" w:themeColor="text1"/>
        </w:rPr>
        <w:t>; the post would suit Early Career Teachers and more experienced colleagues alike. W</w:t>
      </w:r>
      <w:r w:rsidRPr="000B3BD5">
        <w:rPr>
          <w:rFonts w:ascii="Arial" w:hAnsi="Arial" w:cs="Arial"/>
          <w:color w:val="000000" w:themeColor="text1"/>
        </w:rPr>
        <w:t>e</w:t>
      </w:r>
      <w:r w:rsidR="128926AF" w:rsidRPr="000B3BD5">
        <w:rPr>
          <w:rFonts w:ascii="Arial" w:hAnsi="Arial" w:cs="Arial"/>
          <w:color w:val="000000" w:themeColor="text1"/>
        </w:rPr>
        <w:t xml:space="preserve"> welcome applications from people of all backgrounds, and no experience of wor</w:t>
      </w:r>
      <w:r w:rsidRPr="000B3BD5">
        <w:rPr>
          <w:rFonts w:ascii="Arial" w:hAnsi="Arial" w:cs="Arial"/>
          <w:color w:val="000000" w:themeColor="text1"/>
        </w:rPr>
        <w:t xml:space="preserve">king in the independent sector is required. A willingness to participate </w:t>
      </w:r>
      <w:r w:rsidR="61DA15CB" w:rsidRPr="000B3BD5">
        <w:rPr>
          <w:rFonts w:ascii="Arial" w:hAnsi="Arial" w:cs="Arial"/>
          <w:color w:val="000000" w:themeColor="text1"/>
        </w:rPr>
        <w:t xml:space="preserve">fully </w:t>
      </w:r>
      <w:r w:rsidRPr="000B3BD5">
        <w:rPr>
          <w:rFonts w:ascii="Arial" w:hAnsi="Arial" w:cs="Arial"/>
          <w:color w:val="000000" w:themeColor="text1"/>
        </w:rPr>
        <w:t xml:space="preserve">in </w:t>
      </w:r>
      <w:r w:rsidR="770FD8AB" w:rsidRPr="000B3BD5">
        <w:rPr>
          <w:rFonts w:ascii="Arial" w:hAnsi="Arial" w:cs="Arial"/>
          <w:color w:val="000000" w:themeColor="text1"/>
        </w:rPr>
        <w:t xml:space="preserve">the </w:t>
      </w:r>
      <w:r w:rsidRPr="000B3BD5">
        <w:rPr>
          <w:rFonts w:ascii="Arial" w:hAnsi="Arial" w:cs="Arial"/>
          <w:color w:val="000000" w:themeColor="text1"/>
        </w:rPr>
        <w:t>pastoral and co-curricular life of the school is e</w:t>
      </w:r>
      <w:r w:rsidR="0CB8B57D" w:rsidRPr="000B3BD5">
        <w:rPr>
          <w:rFonts w:ascii="Arial" w:hAnsi="Arial" w:cs="Arial"/>
          <w:color w:val="000000" w:themeColor="text1"/>
        </w:rPr>
        <w:t>ssential</w:t>
      </w:r>
      <w:r w:rsidRPr="000B3BD5">
        <w:rPr>
          <w:rFonts w:ascii="Arial" w:hAnsi="Arial" w:cs="Arial"/>
          <w:color w:val="000000" w:themeColor="text1"/>
        </w:rPr>
        <w:t>.</w:t>
      </w:r>
    </w:p>
    <w:p w14:paraId="4A0320EC" w14:textId="28B047CC" w:rsidR="00B60FC9" w:rsidRPr="000B3BD5" w:rsidRDefault="00B60FC9" w:rsidP="0CA12397">
      <w:pPr>
        <w:spacing w:after="0" w:line="240" w:lineRule="auto"/>
        <w:jc w:val="both"/>
        <w:rPr>
          <w:rFonts w:ascii="Arial" w:hAnsi="Arial" w:cs="Arial"/>
          <w:color w:val="000000" w:themeColor="text1"/>
        </w:rPr>
      </w:pPr>
    </w:p>
    <w:p w14:paraId="4C7684F3" w14:textId="77777777" w:rsidR="00CD2006" w:rsidRPr="000B3BD5" w:rsidRDefault="00CD2006" w:rsidP="00CB4D62">
      <w:pPr>
        <w:spacing w:after="0" w:line="240" w:lineRule="auto"/>
        <w:rPr>
          <w:rFonts w:ascii="Arial" w:hAnsi="Arial" w:cs="Arial"/>
        </w:rPr>
      </w:pPr>
    </w:p>
    <w:p w14:paraId="79D729BA" w14:textId="3B1C741E" w:rsidR="00CD2006" w:rsidRPr="000B3BD5" w:rsidRDefault="00CD2006" w:rsidP="00CB4D62">
      <w:pPr>
        <w:spacing w:after="0" w:line="240" w:lineRule="auto"/>
        <w:rPr>
          <w:rFonts w:ascii="Arial" w:hAnsi="Arial" w:cs="Arial"/>
          <w:b/>
          <w:color w:val="003300"/>
          <w:lang w:val="en-US"/>
        </w:rPr>
      </w:pPr>
      <w:r w:rsidRPr="000B3BD5">
        <w:rPr>
          <w:rFonts w:ascii="Arial" w:hAnsi="Arial" w:cs="Arial"/>
          <w:b/>
          <w:bCs/>
          <w:color w:val="003300"/>
          <w:lang w:val="en-US"/>
        </w:rPr>
        <w:t xml:space="preserve">The </w:t>
      </w:r>
      <w:r w:rsidR="00C23C41" w:rsidRPr="000B3BD5">
        <w:rPr>
          <w:rFonts w:ascii="Arial" w:hAnsi="Arial" w:cs="Arial"/>
          <w:b/>
          <w:bCs/>
          <w:color w:val="003300"/>
          <w:lang w:val="en-US"/>
        </w:rPr>
        <w:t>English</w:t>
      </w:r>
      <w:r w:rsidRPr="000B3BD5">
        <w:rPr>
          <w:rFonts w:ascii="Arial" w:hAnsi="Arial" w:cs="Arial"/>
          <w:b/>
          <w:bCs/>
          <w:color w:val="003300"/>
          <w:lang w:val="en-US"/>
        </w:rPr>
        <w:t xml:space="preserve"> Department</w:t>
      </w:r>
    </w:p>
    <w:p w14:paraId="06483190" w14:textId="2DCAADD5" w:rsidR="00B60FC9" w:rsidRPr="000B3BD5" w:rsidRDefault="2BF491EE" w:rsidP="74D7C3E0">
      <w:pPr>
        <w:spacing w:before="240" w:after="240" w:line="240" w:lineRule="auto"/>
        <w:rPr>
          <w:rFonts w:ascii="Arial" w:hAnsi="Arial" w:cs="Arial"/>
        </w:rPr>
      </w:pPr>
      <w:r w:rsidRPr="000B3BD5">
        <w:rPr>
          <w:rFonts w:ascii="Arial" w:eastAsia="Calibri" w:hAnsi="Arial" w:cs="Arial"/>
        </w:rPr>
        <w:t>The English Department at King Edward VI High School for Girls is characterised by a commitment to academic excellence, literary scholarship, and a culture of intellectual curiosity. It combines consistently outstanding examination outcomes with a broad, enriched experience of literature and language, ensuring that students develop both analytical precision and genuine enjoyment of the subject.</w:t>
      </w:r>
    </w:p>
    <w:p w14:paraId="44B0D16D" w14:textId="4232E739" w:rsidR="00B60FC9" w:rsidRPr="000B3BD5" w:rsidRDefault="2BF491EE" w:rsidP="74D7C3E0">
      <w:pPr>
        <w:spacing w:before="240" w:after="240" w:line="240" w:lineRule="auto"/>
        <w:rPr>
          <w:rFonts w:ascii="Arial" w:hAnsi="Arial" w:cs="Arial"/>
        </w:rPr>
      </w:pPr>
      <w:r w:rsidRPr="000B3BD5">
        <w:rPr>
          <w:rFonts w:ascii="Arial" w:eastAsia="Calibri" w:hAnsi="Arial" w:cs="Arial"/>
        </w:rPr>
        <w:t xml:space="preserve">At GCSE, the department achieves exceptional results, with 73% of students attaining Grade 9 in English Language and 64% in English Literature in 2025. At A Level, outcomes are similarly strong, with 40% of students achieving A*. </w:t>
      </w:r>
    </w:p>
    <w:p w14:paraId="1D613ED9" w14:textId="2B3CC3A9" w:rsidR="00B60FC9" w:rsidRPr="000B3BD5" w:rsidRDefault="2BF491EE" w:rsidP="74D7C3E0">
      <w:pPr>
        <w:spacing w:before="240" w:after="240" w:line="240" w:lineRule="auto"/>
        <w:rPr>
          <w:rFonts w:ascii="Arial" w:hAnsi="Arial" w:cs="Arial"/>
        </w:rPr>
      </w:pPr>
      <w:r w:rsidRPr="000B3BD5">
        <w:rPr>
          <w:rFonts w:ascii="Arial" w:eastAsia="Calibri" w:hAnsi="Arial" w:cs="Arial"/>
        </w:rPr>
        <w:t>The department’s core aims are threefold: to cultivate a deep and lasting love of literature, rooted in an appreciation of its richness and diversity; to ensure that students can communicate with clarity, creativity, and authority in both written and spoken forms; and to provide outstanding learning experiences in which all students are fully engaged and supported. These aims are realised through teaching that prioritises close reading, thoughtful discussion, and critical independence, encouraging students to respond to texts with both sensitivity and intellectual confidence.</w:t>
      </w:r>
    </w:p>
    <w:p w14:paraId="3B549F9C" w14:textId="4123846D" w:rsidR="0D1B1173" w:rsidRPr="000B3BD5" w:rsidRDefault="70BC437F" w:rsidP="003B6883">
      <w:pPr>
        <w:spacing w:before="240" w:after="240" w:line="240" w:lineRule="auto"/>
        <w:rPr>
          <w:rFonts w:ascii="Arial" w:hAnsi="Arial" w:cs="Arial"/>
          <w:b/>
          <w:bCs/>
        </w:rPr>
      </w:pPr>
      <w:r w:rsidRPr="000B3BD5">
        <w:rPr>
          <w:rFonts w:ascii="Arial" w:eastAsia="Calibri" w:hAnsi="Arial" w:cs="Arial"/>
        </w:rPr>
        <w:t>Beyond the classroom, the department offers a wide range of enrichment opportunities. These include theatre trips, lectures, and workshops, as well as visits from authors, all of which broaden students’ experience of literature as a living, evolving discipline. Creative writing is actively encouraged through student-led groups, fostering a community in which students share and develop their own work.</w:t>
      </w:r>
    </w:p>
    <w:p w14:paraId="5D4AFC20" w14:textId="27E527B1" w:rsidR="0D1B1173" w:rsidRPr="000B3BD5" w:rsidRDefault="0D1B1173" w:rsidP="0CA12397">
      <w:pPr>
        <w:spacing w:after="0" w:line="240" w:lineRule="auto"/>
        <w:rPr>
          <w:rFonts w:ascii="Arial" w:hAnsi="Arial" w:cs="Arial"/>
        </w:rPr>
      </w:pPr>
      <w:r w:rsidRPr="000B3BD5">
        <w:rPr>
          <w:rFonts w:ascii="Arial" w:hAnsi="Arial" w:cs="Arial"/>
        </w:rPr>
        <w:br w:type="page"/>
      </w:r>
    </w:p>
    <w:p w14:paraId="2699DBD2" w14:textId="12E312F1" w:rsidR="0D1B1173" w:rsidRPr="000B3BD5" w:rsidRDefault="0D1B1173" w:rsidP="0CA12397">
      <w:pPr>
        <w:spacing w:after="0" w:line="240" w:lineRule="auto"/>
        <w:rPr>
          <w:rFonts w:ascii="Arial" w:hAnsi="Arial" w:cs="Arial"/>
          <w:b/>
          <w:bCs/>
        </w:rPr>
      </w:pPr>
      <w:r w:rsidRPr="000B3BD5">
        <w:rPr>
          <w:rFonts w:ascii="Arial" w:hAnsi="Arial" w:cs="Arial"/>
          <w:b/>
          <w:bCs/>
        </w:rPr>
        <w:lastRenderedPageBreak/>
        <w:t>Job Description</w:t>
      </w:r>
    </w:p>
    <w:p w14:paraId="164C2849" w14:textId="38E482AF" w:rsidR="0CA12397" w:rsidRPr="000B3BD5" w:rsidRDefault="0CA12397" w:rsidP="0CA12397">
      <w:pPr>
        <w:spacing w:after="0" w:line="240" w:lineRule="auto"/>
        <w:rPr>
          <w:rFonts w:ascii="Arial" w:hAnsi="Arial" w:cs="Arial"/>
          <w:b/>
          <w:bCs/>
        </w:rPr>
      </w:pPr>
    </w:p>
    <w:p w14:paraId="0FD1DAAA" w14:textId="0A9C246A" w:rsidR="0D1B1173" w:rsidRPr="000B3BD5" w:rsidRDefault="0D1B1173" w:rsidP="0CA12397">
      <w:pPr>
        <w:spacing w:after="0" w:line="240" w:lineRule="auto"/>
        <w:rPr>
          <w:rFonts w:ascii="Arial" w:hAnsi="Arial" w:cs="Arial"/>
        </w:rPr>
      </w:pPr>
      <w:r w:rsidRPr="000B3BD5">
        <w:rPr>
          <w:rFonts w:ascii="Arial" w:hAnsi="Arial" w:cs="Arial"/>
        </w:rPr>
        <w:t>The postholder will report to the Head of English</w:t>
      </w:r>
      <w:r w:rsidR="003B6883" w:rsidRPr="000B3BD5">
        <w:rPr>
          <w:rFonts w:ascii="Arial" w:hAnsi="Arial" w:cs="Arial"/>
        </w:rPr>
        <w:t>.</w:t>
      </w:r>
    </w:p>
    <w:p w14:paraId="6B856603" w14:textId="58774031" w:rsidR="0CA12397" w:rsidRPr="000B3BD5" w:rsidRDefault="0CA12397" w:rsidP="0CA12397">
      <w:pPr>
        <w:spacing w:after="0" w:line="240" w:lineRule="auto"/>
        <w:rPr>
          <w:rFonts w:ascii="Arial" w:hAnsi="Arial" w:cs="Arial"/>
        </w:rPr>
      </w:pPr>
    </w:p>
    <w:p w14:paraId="58E757A4" w14:textId="4A62B235" w:rsidR="0CA12397" w:rsidRPr="000B3BD5" w:rsidRDefault="0CA12397" w:rsidP="0CA12397">
      <w:pPr>
        <w:spacing w:after="0" w:line="240" w:lineRule="auto"/>
        <w:rPr>
          <w:rFonts w:ascii="Arial" w:hAnsi="Arial" w:cs="Arial"/>
        </w:rPr>
      </w:pPr>
    </w:p>
    <w:p w14:paraId="24E8BC1A" w14:textId="6A8A5538" w:rsidR="39D0C0EA" w:rsidRPr="000B3BD5" w:rsidRDefault="39D0C0EA" w:rsidP="0CA12397">
      <w:pPr>
        <w:spacing w:after="0" w:line="240" w:lineRule="auto"/>
        <w:rPr>
          <w:rFonts w:ascii="Arial" w:hAnsi="Arial" w:cs="Arial"/>
          <w:u w:val="single"/>
        </w:rPr>
      </w:pPr>
      <w:r w:rsidRPr="000B3BD5">
        <w:rPr>
          <w:rFonts w:ascii="Arial" w:hAnsi="Arial" w:cs="Arial"/>
          <w:u w:val="single"/>
        </w:rPr>
        <w:t>Teaching and Learning</w:t>
      </w:r>
    </w:p>
    <w:p w14:paraId="39FBD554" w14:textId="18146953" w:rsidR="39D0C0EA" w:rsidRPr="000B3BD5" w:rsidRDefault="39D0C0EA" w:rsidP="0CA12397">
      <w:pPr>
        <w:pStyle w:val="ListParagraph"/>
        <w:numPr>
          <w:ilvl w:val="0"/>
          <w:numId w:val="1"/>
        </w:numPr>
        <w:spacing w:after="0" w:line="240" w:lineRule="auto"/>
        <w:rPr>
          <w:rFonts w:ascii="Arial" w:hAnsi="Arial" w:cs="Arial"/>
        </w:rPr>
      </w:pPr>
      <w:r w:rsidRPr="000B3BD5">
        <w:rPr>
          <w:rFonts w:ascii="Arial" w:hAnsi="Arial" w:cs="Arial"/>
        </w:rPr>
        <w:t>Teach an appropriate allocation of lessons.</w:t>
      </w:r>
    </w:p>
    <w:p w14:paraId="6742B570" w14:textId="1F1970FC" w:rsidR="7527C890" w:rsidRPr="000B3BD5" w:rsidRDefault="7527C890" w:rsidP="0CA12397">
      <w:pPr>
        <w:pStyle w:val="ListParagraph"/>
        <w:numPr>
          <w:ilvl w:val="0"/>
          <w:numId w:val="1"/>
        </w:numPr>
        <w:spacing w:after="0" w:line="240" w:lineRule="auto"/>
        <w:rPr>
          <w:rFonts w:ascii="Arial" w:hAnsi="Arial" w:cs="Arial"/>
        </w:rPr>
      </w:pPr>
      <w:r w:rsidRPr="000B3BD5">
        <w:rPr>
          <w:rFonts w:ascii="Arial" w:hAnsi="Arial" w:cs="Arial"/>
        </w:rPr>
        <w:t xml:space="preserve">Plan and prepare challenging lessons, </w:t>
      </w:r>
      <w:r w:rsidR="06236D64" w:rsidRPr="000B3BD5">
        <w:rPr>
          <w:rFonts w:ascii="Arial" w:hAnsi="Arial" w:cs="Arial"/>
        </w:rPr>
        <w:t xml:space="preserve">following the department’s Schemes of Work and </w:t>
      </w:r>
      <w:r w:rsidRPr="000B3BD5">
        <w:rPr>
          <w:rFonts w:ascii="Arial" w:hAnsi="Arial" w:cs="Arial"/>
        </w:rPr>
        <w:t>adapting your teaching to the needs of the pupils.</w:t>
      </w:r>
    </w:p>
    <w:p w14:paraId="6330F71C" w14:textId="25C9E919" w:rsidR="2BA98423" w:rsidRPr="000B3BD5" w:rsidRDefault="2BA98423" w:rsidP="0CA12397">
      <w:pPr>
        <w:pStyle w:val="ListParagraph"/>
        <w:numPr>
          <w:ilvl w:val="0"/>
          <w:numId w:val="1"/>
        </w:numPr>
        <w:spacing w:after="0" w:line="240" w:lineRule="auto"/>
        <w:rPr>
          <w:rFonts w:ascii="Arial" w:hAnsi="Arial" w:cs="Arial"/>
        </w:rPr>
      </w:pPr>
      <w:r w:rsidRPr="000B3BD5">
        <w:rPr>
          <w:rFonts w:ascii="Arial" w:hAnsi="Arial" w:cs="Arial"/>
        </w:rPr>
        <w:t>Set and assess work according to school and departmental policies and procedures.</w:t>
      </w:r>
    </w:p>
    <w:p w14:paraId="69F704EE" w14:textId="6B12EBA9" w:rsidR="2BA98423" w:rsidRPr="000B3BD5" w:rsidRDefault="2BA98423" w:rsidP="0CA12397">
      <w:pPr>
        <w:pStyle w:val="ListParagraph"/>
        <w:numPr>
          <w:ilvl w:val="0"/>
          <w:numId w:val="1"/>
        </w:numPr>
        <w:spacing w:after="0" w:line="240" w:lineRule="auto"/>
        <w:rPr>
          <w:rFonts w:ascii="Arial" w:hAnsi="Arial" w:cs="Arial"/>
        </w:rPr>
      </w:pPr>
      <w:r w:rsidRPr="000B3BD5">
        <w:rPr>
          <w:rFonts w:ascii="Arial" w:hAnsi="Arial" w:cs="Arial"/>
        </w:rPr>
        <w:t>Pr</w:t>
      </w:r>
      <w:r w:rsidR="04E8EE5E" w:rsidRPr="000B3BD5">
        <w:rPr>
          <w:rFonts w:ascii="Arial" w:hAnsi="Arial" w:cs="Arial"/>
        </w:rPr>
        <w:t>ovide timely feedback which moves pupils forward in their learning.</w:t>
      </w:r>
    </w:p>
    <w:p w14:paraId="4E10ACC7" w14:textId="64E5A54E" w:rsidR="04E8EE5E" w:rsidRPr="000B3BD5" w:rsidRDefault="04E8EE5E" w:rsidP="0CA12397">
      <w:pPr>
        <w:pStyle w:val="ListParagraph"/>
        <w:numPr>
          <w:ilvl w:val="0"/>
          <w:numId w:val="1"/>
        </w:numPr>
        <w:spacing w:after="0" w:line="240" w:lineRule="auto"/>
        <w:rPr>
          <w:rFonts w:ascii="Arial" w:hAnsi="Arial" w:cs="Arial"/>
        </w:rPr>
      </w:pPr>
      <w:r w:rsidRPr="000B3BD5">
        <w:rPr>
          <w:rFonts w:ascii="Arial" w:hAnsi="Arial" w:cs="Arial"/>
        </w:rPr>
        <w:t>Monitor, assess and support the progress of all pupils.</w:t>
      </w:r>
    </w:p>
    <w:p w14:paraId="5CBC5383" w14:textId="23DC4409" w:rsidR="390BD83D" w:rsidRPr="000B3BD5" w:rsidRDefault="390BD83D" w:rsidP="0CA12397">
      <w:pPr>
        <w:pStyle w:val="ListParagraph"/>
        <w:numPr>
          <w:ilvl w:val="0"/>
          <w:numId w:val="1"/>
        </w:numPr>
        <w:spacing w:after="0" w:line="240" w:lineRule="auto"/>
        <w:rPr>
          <w:rFonts w:ascii="Arial" w:hAnsi="Arial" w:cs="Arial"/>
        </w:rPr>
      </w:pPr>
      <w:r w:rsidRPr="000B3BD5">
        <w:rPr>
          <w:rFonts w:ascii="Arial" w:hAnsi="Arial" w:cs="Arial"/>
        </w:rPr>
        <w:t>Communicate effectively with pare</w:t>
      </w:r>
      <w:r w:rsidR="52DBFB28" w:rsidRPr="000B3BD5">
        <w:rPr>
          <w:rFonts w:ascii="Arial" w:hAnsi="Arial" w:cs="Arial"/>
        </w:rPr>
        <w:t xml:space="preserve">nts about all aspects of your pupils’ learning, </w:t>
      </w:r>
      <w:r w:rsidR="5AC59C74" w:rsidRPr="000B3BD5">
        <w:rPr>
          <w:rFonts w:ascii="Arial" w:hAnsi="Arial" w:cs="Arial"/>
        </w:rPr>
        <w:t xml:space="preserve">whether </w:t>
      </w:r>
      <w:r w:rsidR="52DBFB28" w:rsidRPr="000B3BD5">
        <w:rPr>
          <w:rFonts w:ascii="Arial" w:hAnsi="Arial" w:cs="Arial"/>
        </w:rPr>
        <w:t>formally (at Parents’ Evenings and through written reports) or informally</w:t>
      </w:r>
      <w:r w:rsidR="022A7A5C" w:rsidRPr="000B3BD5">
        <w:rPr>
          <w:rFonts w:ascii="Arial" w:hAnsi="Arial" w:cs="Arial"/>
        </w:rPr>
        <w:t xml:space="preserve"> (via email, telephone or in-person meeting) when necessary.</w:t>
      </w:r>
    </w:p>
    <w:p w14:paraId="60DD0F15" w14:textId="60D7D2C3" w:rsidR="0CA12397" w:rsidRPr="000B3BD5" w:rsidRDefault="0CA12397" w:rsidP="0CA12397">
      <w:pPr>
        <w:spacing w:after="0" w:line="240" w:lineRule="auto"/>
        <w:rPr>
          <w:rFonts w:ascii="Arial" w:hAnsi="Arial" w:cs="Arial"/>
        </w:rPr>
      </w:pPr>
    </w:p>
    <w:p w14:paraId="55F62965" w14:textId="7FF4A8F6" w:rsidR="0CA12397" w:rsidRPr="000B3BD5" w:rsidRDefault="0CA12397" w:rsidP="0CA12397">
      <w:pPr>
        <w:spacing w:after="0" w:line="240" w:lineRule="auto"/>
        <w:rPr>
          <w:rFonts w:ascii="Arial" w:hAnsi="Arial" w:cs="Arial"/>
        </w:rPr>
      </w:pPr>
    </w:p>
    <w:p w14:paraId="481B32F9" w14:textId="3631D4C8" w:rsidR="39D0C0EA" w:rsidRPr="000B3BD5" w:rsidRDefault="39D0C0EA" w:rsidP="0CA12397">
      <w:pPr>
        <w:spacing w:after="0"/>
        <w:ind w:left="23"/>
        <w:rPr>
          <w:rFonts w:ascii="Arial" w:hAnsi="Arial" w:cs="Arial"/>
        </w:rPr>
      </w:pPr>
      <w:r w:rsidRPr="000B3BD5">
        <w:rPr>
          <w:rFonts w:ascii="Arial" w:eastAsia="Calibri" w:hAnsi="Arial" w:cs="Arial"/>
          <w:u w:val="single"/>
          <w:lang w:val="en-US"/>
        </w:rPr>
        <w:t>General Requirements</w:t>
      </w:r>
    </w:p>
    <w:p w14:paraId="1288A5B9" w14:textId="1C3E11FA" w:rsidR="39D0C0EA" w:rsidRPr="000B3BD5" w:rsidRDefault="39D0C0EA" w:rsidP="0CA12397">
      <w:pPr>
        <w:pStyle w:val="ListParagraph"/>
        <w:numPr>
          <w:ilvl w:val="0"/>
          <w:numId w:val="2"/>
        </w:numPr>
        <w:spacing w:after="0"/>
        <w:ind w:left="743"/>
        <w:rPr>
          <w:rFonts w:ascii="Arial" w:eastAsia="Calibri" w:hAnsi="Arial" w:cs="Arial"/>
          <w:lang w:val="en-US"/>
        </w:rPr>
      </w:pPr>
      <w:r w:rsidRPr="000B3BD5">
        <w:rPr>
          <w:rFonts w:ascii="Arial" w:eastAsia="Calibri" w:hAnsi="Arial" w:cs="Arial"/>
          <w:lang w:val="en-US"/>
        </w:rPr>
        <w:t>Support and contribute to the school’s responsibility for safeguarding pupils.</w:t>
      </w:r>
    </w:p>
    <w:p w14:paraId="1C3CDFAF" w14:textId="14362BF2" w:rsidR="39D0C0EA" w:rsidRPr="000B3BD5" w:rsidRDefault="39D0C0EA" w:rsidP="0CA12397">
      <w:pPr>
        <w:pStyle w:val="ListParagraph"/>
        <w:numPr>
          <w:ilvl w:val="0"/>
          <w:numId w:val="2"/>
        </w:numPr>
        <w:spacing w:after="0"/>
        <w:ind w:left="743"/>
        <w:rPr>
          <w:rFonts w:ascii="Arial" w:eastAsia="Calibri" w:hAnsi="Arial" w:cs="Arial"/>
          <w:lang w:val="en-US"/>
        </w:rPr>
      </w:pPr>
      <w:r w:rsidRPr="000B3BD5">
        <w:rPr>
          <w:rFonts w:ascii="Arial" w:eastAsia="Calibri" w:hAnsi="Arial" w:cs="Arial"/>
          <w:lang w:val="en-US"/>
        </w:rPr>
        <w:t>Work within the school’s health and safety policy to ensure a safe working environment</w:t>
      </w:r>
    </w:p>
    <w:p w14:paraId="74630A87" w14:textId="1906BA63" w:rsidR="39D0C0EA" w:rsidRPr="000B3BD5" w:rsidRDefault="39D0C0EA" w:rsidP="0CA12397">
      <w:pPr>
        <w:spacing w:before="1" w:after="0"/>
        <w:ind w:left="743"/>
        <w:rPr>
          <w:rFonts w:ascii="Arial" w:hAnsi="Arial" w:cs="Arial"/>
        </w:rPr>
      </w:pPr>
      <w:r w:rsidRPr="000B3BD5">
        <w:rPr>
          <w:rFonts w:ascii="Arial" w:eastAsia="Calibri" w:hAnsi="Arial" w:cs="Arial"/>
          <w:lang w:val="en-US"/>
        </w:rPr>
        <w:t>for staff, pupils and visitors.</w:t>
      </w:r>
    </w:p>
    <w:p w14:paraId="32B5D08D" w14:textId="1F6C0F1E" w:rsidR="39D0C0EA" w:rsidRPr="000B3BD5" w:rsidRDefault="39D0C0EA" w:rsidP="0CA12397">
      <w:pPr>
        <w:pStyle w:val="ListParagraph"/>
        <w:numPr>
          <w:ilvl w:val="0"/>
          <w:numId w:val="2"/>
        </w:numPr>
        <w:spacing w:after="0"/>
        <w:ind w:left="743"/>
        <w:rPr>
          <w:rFonts w:ascii="Arial" w:eastAsia="Calibri" w:hAnsi="Arial" w:cs="Arial"/>
          <w:lang w:val="en-US"/>
        </w:rPr>
      </w:pPr>
      <w:r w:rsidRPr="000B3BD5">
        <w:rPr>
          <w:rFonts w:ascii="Arial" w:eastAsia="Calibri" w:hAnsi="Arial" w:cs="Arial"/>
          <w:lang w:val="en-US"/>
        </w:rPr>
        <w:t>Promote equality of opportunity for all students and staff.</w:t>
      </w:r>
    </w:p>
    <w:p w14:paraId="3CE04AAD" w14:textId="768C307B" w:rsidR="39D0C0EA" w:rsidRPr="000B3BD5" w:rsidRDefault="39D0C0EA" w:rsidP="0CA12397">
      <w:pPr>
        <w:pStyle w:val="ListParagraph"/>
        <w:numPr>
          <w:ilvl w:val="0"/>
          <w:numId w:val="2"/>
        </w:numPr>
        <w:spacing w:after="0" w:line="235" w:lineRule="auto"/>
        <w:ind w:left="743" w:right="198"/>
        <w:rPr>
          <w:rFonts w:ascii="Arial" w:eastAsia="Calibri" w:hAnsi="Arial" w:cs="Arial"/>
          <w:lang w:val="en-US"/>
        </w:rPr>
      </w:pPr>
      <w:r w:rsidRPr="000B3BD5">
        <w:rPr>
          <w:rFonts w:ascii="Arial" w:eastAsia="Calibri" w:hAnsi="Arial" w:cs="Arial"/>
          <w:lang w:val="en-US"/>
        </w:rPr>
        <w:t>Help sustain a school culture and curriculum which promotes an ethical education for all including promoting positive strategies for challenging discrimination of any kind.</w:t>
      </w:r>
    </w:p>
    <w:p w14:paraId="6D56E736" w14:textId="6E4F738E" w:rsidR="39D0C0EA" w:rsidRPr="000B3BD5" w:rsidRDefault="39D0C0EA" w:rsidP="0CA12397">
      <w:pPr>
        <w:pStyle w:val="ListParagraph"/>
        <w:numPr>
          <w:ilvl w:val="0"/>
          <w:numId w:val="2"/>
        </w:numPr>
        <w:spacing w:after="0"/>
        <w:ind w:left="743" w:right="134"/>
        <w:rPr>
          <w:rFonts w:ascii="Arial" w:eastAsia="Calibri" w:hAnsi="Arial" w:cs="Arial"/>
          <w:lang w:val="en-US"/>
        </w:rPr>
      </w:pPr>
      <w:r w:rsidRPr="000B3BD5">
        <w:rPr>
          <w:rFonts w:ascii="Arial" w:eastAsia="Calibri" w:hAnsi="Arial" w:cs="Arial"/>
          <w:lang w:val="en-US"/>
        </w:rPr>
        <w:t>Maintain high professional standards of attendance, punctuality, appearance, conduct and positive, courteous relations with pupils, parents and colleagues.</w:t>
      </w:r>
    </w:p>
    <w:p w14:paraId="4D91FAA7" w14:textId="28FF6060" w:rsidR="24935BCF" w:rsidRPr="000B3BD5" w:rsidRDefault="24935BCF" w:rsidP="0CA12397">
      <w:pPr>
        <w:pStyle w:val="ListParagraph"/>
        <w:numPr>
          <w:ilvl w:val="0"/>
          <w:numId w:val="2"/>
        </w:numPr>
        <w:spacing w:after="0"/>
        <w:ind w:left="743" w:right="134"/>
        <w:rPr>
          <w:rFonts w:ascii="Arial" w:eastAsia="Calibri" w:hAnsi="Arial" w:cs="Arial"/>
          <w:lang w:val="en-US"/>
        </w:rPr>
      </w:pPr>
      <w:r w:rsidRPr="000B3BD5">
        <w:rPr>
          <w:rFonts w:ascii="Arial" w:eastAsia="Calibri" w:hAnsi="Arial" w:cs="Arial"/>
          <w:lang w:val="en-US"/>
        </w:rPr>
        <w:t>Engage fully with Professional Development and CPD.</w:t>
      </w:r>
    </w:p>
    <w:p w14:paraId="4B9FAFE9" w14:textId="55665140" w:rsidR="39D0C0EA" w:rsidRPr="000B3BD5" w:rsidRDefault="39D0C0EA" w:rsidP="0CA12397">
      <w:pPr>
        <w:pStyle w:val="ListParagraph"/>
        <w:numPr>
          <w:ilvl w:val="0"/>
          <w:numId w:val="2"/>
        </w:numPr>
        <w:spacing w:after="0"/>
        <w:ind w:left="743" w:right="134"/>
        <w:rPr>
          <w:rFonts w:ascii="Arial" w:eastAsia="Calibri" w:hAnsi="Arial" w:cs="Arial"/>
          <w:lang w:val="en-US"/>
        </w:rPr>
      </w:pPr>
      <w:r w:rsidRPr="000B3BD5">
        <w:rPr>
          <w:rFonts w:ascii="Arial" w:eastAsia="Calibri" w:hAnsi="Arial" w:cs="Arial"/>
          <w:lang w:val="en-US"/>
        </w:rPr>
        <w:t>Support key school events (such as Open Days) as required.</w:t>
      </w:r>
    </w:p>
    <w:p w14:paraId="6CC85BF8" w14:textId="0F285C44" w:rsidR="3E97C761" w:rsidRPr="000B3BD5" w:rsidRDefault="3E97C761" w:rsidP="0CA12397">
      <w:pPr>
        <w:pStyle w:val="ListParagraph"/>
        <w:numPr>
          <w:ilvl w:val="0"/>
          <w:numId w:val="2"/>
        </w:numPr>
        <w:spacing w:after="0"/>
        <w:ind w:left="743" w:right="134"/>
        <w:rPr>
          <w:rFonts w:ascii="Arial" w:eastAsia="Calibri" w:hAnsi="Arial" w:cs="Arial"/>
          <w:lang w:val="en-US"/>
        </w:rPr>
      </w:pPr>
      <w:r w:rsidRPr="000B3BD5">
        <w:rPr>
          <w:rFonts w:ascii="Arial" w:eastAsia="Calibri" w:hAnsi="Arial" w:cs="Arial"/>
          <w:lang w:val="en-US"/>
        </w:rPr>
        <w:t>Share in pastoral responsibility for all pupils at the school, especially for those in your Form or teaching groups, and liaising with pastoral staff where appropriate.</w:t>
      </w:r>
    </w:p>
    <w:p w14:paraId="1DA2DE36" w14:textId="0DCF566F" w:rsidR="39D0C0EA" w:rsidRPr="000B3BD5" w:rsidRDefault="39D0C0EA" w:rsidP="0CA12397">
      <w:pPr>
        <w:pStyle w:val="ListParagraph"/>
        <w:numPr>
          <w:ilvl w:val="0"/>
          <w:numId w:val="2"/>
        </w:numPr>
        <w:spacing w:after="0"/>
        <w:ind w:left="743"/>
        <w:rPr>
          <w:rFonts w:ascii="Arial" w:eastAsia="Calibri" w:hAnsi="Arial" w:cs="Arial"/>
          <w:lang w:val="en-US"/>
        </w:rPr>
      </w:pPr>
      <w:r w:rsidRPr="000B3BD5">
        <w:rPr>
          <w:rFonts w:ascii="Arial" w:eastAsia="Calibri" w:hAnsi="Arial" w:cs="Arial"/>
          <w:lang w:val="en-US"/>
        </w:rPr>
        <w:t xml:space="preserve">Contribute to the school’s </w:t>
      </w:r>
      <w:proofErr w:type="spellStart"/>
      <w:r w:rsidRPr="000B3BD5">
        <w:rPr>
          <w:rFonts w:ascii="Arial" w:eastAsia="Calibri" w:hAnsi="Arial" w:cs="Arial"/>
          <w:lang w:val="en-US"/>
        </w:rPr>
        <w:t>programme</w:t>
      </w:r>
      <w:proofErr w:type="spellEnd"/>
      <w:r w:rsidRPr="000B3BD5">
        <w:rPr>
          <w:rFonts w:ascii="Arial" w:eastAsia="Calibri" w:hAnsi="Arial" w:cs="Arial"/>
          <w:lang w:val="en-US"/>
        </w:rPr>
        <w:t xml:space="preserve"> of co-curricular activities.</w:t>
      </w:r>
    </w:p>
    <w:p w14:paraId="73CAA9BE" w14:textId="7061E9A8" w:rsidR="39D0C0EA" w:rsidRPr="000B3BD5" w:rsidRDefault="39D0C0EA" w:rsidP="0CA12397">
      <w:pPr>
        <w:pStyle w:val="ListParagraph"/>
        <w:numPr>
          <w:ilvl w:val="0"/>
          <w:numId w:val="2"/>
        </w:numPr>
        <w:spacing w:after="0"/>
        <w:ind w:left="743"/>
        <w:rPr>
          <w:rFonts w:ascii="Arial" w:eastAsia="Calibri" w:hAnsi="Arial" w:cs="Arial"/>
          <w:lang w:val="en-US"/>
        </w:rPr>
      </w:pPr>
      <w:r w:rsidRPr="000B3BD5">
        <w:rPr>
          <w:rFonts w:ascii="Arial" w:eastAsia="Calibri" w:hAnsi="Arial" w:cs="Arial"/>
          <w:lang w:val="en-US"/>
        </w:rPr>
        <w:t>Undertake other reasonable duties related to the job purpose required from time to time</w:t>
      </w:r>
      <w:r w:rsidR="71F099D0" w:rsidRPr="000B3BD5">
        <w:rPr>
          <w:rFonts w:ascii="Arial" w:eastAsia="Calibri" w:hAnsi="Arial" w:cs="Arial"/>
          <w:lang w:val="en-US"/>
        </w:rPr>
        <w:t>.</w:t>
      </w:r>
    </w:p>
    <w:p w14:paraId="5F156637" w14:textId="74C53EB9" w:rsidR="0CA12397" w:rsidRPr="000B3BD5" w:rsidRDefault="0CA12397" w:rsidP="0CA12397">
      <w:pPr>
        <w:spacing w:after="0" w:line="240" w:lineRule="auto"/>
        <w:rPr>
          <w:rFonts w:ascii="Arial" w:hAnsi="Arial" w:cs="Arial"/>
        </w:rPr>
        <w:sectPr w:rsidR="0CA12397" w:rsidRPr="000B3BD5">
          <w:headerReference w:type="default" r:id="rId10"/>
          <w:footerReference w:type="default" r:id="rId11"/>
          <w:pgSz w:w="11906" w:h="16838"/>
          <w:pgMar w:top="1440" w:right="1440" w:bottom="1440" w:left="1440" w:header="708" w:footer="708" w:gutter="0"/>
          <w:cols w:space="708"/>
          <w:docGrid w:linePitch="360"/>
        </w:sectPr>
      </w:pPr>
    </w:p>
    <w:p w14:paraId="748AD14D" w14:textId="77777777" w:rsidR="000E5915" w:rsidRPr="000B3BD5" w:rsidRDefault="000E5915" w:rsidP="000E5915">
      <w:pPr>
        <w:spacing w:after="0" w:line="240" w:lineRule="auto"/>
        <w:rPr>
          <w:rFonts w:ascii="Arial" w:eastAsia="Times New Roman" w:hAnsi="Arial" w:cs="Arial"/>
          <w:b/>
          <w:color w:val="003300"/>
        </w:rPr>
      </w:pPr>
      <w:r w:rsidRPr="000B3BD5">
        <w:rPr>
          <w:rFonts w:ascii="Arial" w:eastAsia="Times New Roman" w:hAnsi="Arial" w:cs="Arial"/>
          <w:b/>
          <w:color w:val="003300"/>
        </w:rPr>
        <w:lastRenderedPageBreak/>
        <w:t>Person Specification</w:t>
      </w:r>
    </w:p>
    <w:p w14:paraId="0C8C778E" w14:textId="77777777" w:rsidR="000E5915" w:rsidRPr="000B3BD5" w:rsidRDefault="000E5915" w:rsidP="000E5915">
      <w:pPr>
        <w:spacing w:after="0" w:line="240" w:lineRule="auto"/>
        <w:rPr>
          <w:rFonts w:ascii="Arial" w:eastAsia="Times New Roman" w:hAnsi="Arial" w:cs="Arial"/>
          <w:b/>
          <w:color w:val="003300"/>
        </w:rPr>
      </w:pPr>
    </w:p>
    <w:p w14:paraId="03D32A60" w14:textId="77777777" w:rsidR="000E5915" w:rsidRPr="000B3BD5" w:rsidRDefault="000E5915" w:rsidP="000E5915">
      <w:pPr>
        <w:spacing w:after="0" w:line="240" w:lineRule="auto"/>
        <w:rPr>
          <w:rFonts w:ascii="Arial" w:eastAsia="Times New Roman" w:hAnsi="Arial" w:cs="Arial"/>
        </w:rPr>
      </w:pPr>
      <w:r w:rsidRPr="000B3BD5">
        <w:rPr>
          <w:rFonts w:ascii="Arial" w:eastAsia="Times New Roman" w:hAnsi="Arial" w:cs="Arial"/>
        </w:rPr>
        <w:t>The ideal candidate will be expected to show evidence of many of the following skills and qualities:</w:t>
      </w:r>
    </w:p>
    <w:p w14:paraId="570D69A8" w14:textId="77777777" w:rsidR="000E5915" w:rsidRPr="000B3BD5" w:rsidRDefault="000E5915" w:rsidP="000E5915">
      <w:pPr>
        <w:spacing w:after="0" w:line="240" w:lineRule="auto"/>
        <w:rPr>
          <w:rFonts w:ascii="Arial" w:hAnsi="Arial" w:cs="Arial"/>
        </w:rPr>
      </w:pPr>
    </w:p>
    <w:tbl>
      <w:tblPr>
        <w:tblStyle w:val="TableGrid"/>
        <w:tblW w:w="5000" w:type="pct"/>
        <w:tblLook w:val="04A0" w:firstRow="1" w:lastRow="0" w:firstColumn="1" w:lastColumn="0" w:noHBand="0" w:noVBand="1"/>
      </w:tblPr>
      <w:tblGrid>
        <w:gridCol w:w="6626"/>
        <w:gridCol w:w="1183"/>
        <w:gridCol w:w="1207"/>
      </w:tblGrid>
      <w:tr w:rsidR="000E5915" w:rsidRPr="000B3BD5" w14:paraId="3427FC6A" w14:textId="77777777" w:rsidTr="00E97112">
        <w:trPr>
          <w:trHeight w:val="283"/>
        </w:trPr>
        <w:tc>
          <w:tcPr>
            <w:tcW w:w="3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9B487E" w14:textId="77777777" w:rsidR="000E5915" w:rsidRPr="000B3BD5" w:rsidRDefault="000E5915" w:rsidP="00E97112">
            <w:pPr>
              <w:rPr>
                <w:rFonts w:ascii="Arial" w:hAnsi="Arial" w:cs="Arial"/>
                <w:b/>
              </w:rPr>
            </w:pPr>
            <w:r w:rsidRPr="000B3BD5">
              <w:rPr>
                <w:rFonts w:ascii="Arial" w:hAnsi="Arial" w:cs="Arial"/>
                <w:b/>
              </w:rPr>
              <w:t>Qualifications and Training</w:t>
            </w:r>
          </w:p>
        </w:tc>
        <w:tc>
          <w:tcPr>
            <w:tcW w:w="61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38EA48" w14:textId="77777777" w:rsidR="000E5915" w:rsidRPr="000B3BD5" w:rsidRDefault="000E5915" w:rsidP="00E97112">
            <w:pPr>
              <w:jc w:val="center"/>
              <w:rPr>
                <w:rFonts w:ascii="Arial" w:hAnsi="Arial" w:cs="Arial"/>
                <w:b/>
              </w:rPr>
            </w:pPr>
            <w:r w:rsidRPr="000B3BD5">
              <w:rPr>
                <w:rFonts w:ascii="Arial" w:hAnsi="Arial" w:cs="Arial"/>
                <w:b/>
              </w:rPr>
              <w:t>Essential</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0A432" w14:textId="77777777" w:rsidR="000E5915" w:rsidRPr="000B3BD5" w:rsidRDefault="000E5915" w:rsidP="00E97112">
            <w:pPr>
              <w:jc w:val="center"/>
              <w:rPr>
                <w:rFonts w:ascii="Arial" w:hAnsi="Arial" w:cs="Arial"/>
                <w:b/>
              </w:rPr>
            </w:pPr>
            <w:r w:rsidRPr="000B3BD5">
              <w:rPr>
                <w:rFonts w:ascii="Arial" w:hAnsi="Arial" w:cs="Arial"/>
                <w:b/>
              </w:rPr>
              <w:t>Desirable</w:t>
            </w:r>
          </w:p>
        </w:tc>
      </w:tr>
      <w:tr w:rsidR="000E5915" w:rsidRPr="000B3BD5" w14:paraId="0FB70079"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7D0B37DC" w14:textId="77777777" w:rsidR="000E5915" w:rsidRPr="000B3BD5" w:rsidRDefault="000E5915" w:rsidP="00E97112">
            <w:pPr>
              <w:rPr>
                <w:rFonts w:ascii="Arial" w:hAnsi="Arial" w:cs="Arial"/>
              </w:rPr>
            </w:pPr>
            <w:r w:rsidRPr="000B3BD5">
              <w:rPr>
                <w:rFonts w:ascii="Arial" w:hAnsi="Arial" w:cs="Arial"/>
              </w:rPr>
              <w:t>Qualified Teacher Status (UK)</w:t>
            </w:r>
          </w:p>
        </w:tc>
        <w:tc>
          <w:tcPr>
            <w:tcW w:w="614" w:type="pct"/>
            <w:tcBorders>
              <w:top w:val="single" w:sz="4" w:space="0" w:color="auto"/>
              <w:left w:val="single" w:sz="4" w:space="0" w:color="auto"/>
              <w:bottom w:val="single" w:sz="4" w:space="0" w:color="auto"/>
              <w:right w:val="single" w:sz="4" w:space="0" w:color="auto"/>
            </w:tcBorders>
            <w:vAlign w:val="center"/>
          </w:tcPr>
          <w:p w14:paraId="326AEC75" w14:textId="77777777" w:rsidR="000E5915" w:rsidRPr="000B3BD5" w:rsidRDefault="000E5915" w:rsidP="00E97112">
            <w:pPr>
              <w:jc w:val="center"/>
              <w:rPr>
                <w:rFonts w:ascii="Arial" w:hAnsi="Arial" w:cs="Arial"/>
              </w:rPr>
            </w:pPr>
          </w:p>
        </w:tc>
        <w:tc>
          <w:tcPr>
            <w:tcW w:w="647" w:type="pct"/>
            <w:tcBorders>
              <w:top w:val="single" w:sz="4" w:space="0" w:color="auto"/>
              <w:left w:val="single" w:sz="4" w:space="0" w:color="auto"/>
              <w:bottom w:val="single" w:sz="4" w:space="0" w:color="auto"/>
              <w:right w:val="single" w:sz="4" w:space="0" w:color="auto"/>
            </w:tcBorders>
            <w:hideMark/>
          </w:tcPr>
          <w:p w14:paraId="4AFE0FF5" w14:textId="2515CA11" w:rsidR="000E5915" w:rsidRPr="000B3BD5" w:rsidRDefault="000B3BD5" w:rsidP="00E97112">
            <w:pPr>
              <w:jc w:val="center"/>
              <w:rPr>
                <w:rFonts w:ascii="Arial" w:hAnsi="Arial" w:cs="Arial"/>
              </w:rPr>
            </w:pPr>
            <w:r>
              <w:rPr>
                <w:rFonts w:ascii="Arial" w:eastAsia="Wingdings" w:hAnsi="Arial" w:cs="Arial"/>
              </w:rPr>
              <w:t>Yes</w:t>
            </w:r>
          </w:p>
        </w:tc>
      </w:tr>
      <w:tr w:rsidR="000E5915" w:rsidRPr="000B3BD5" w14:paraId="14047E84"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7A99ECF5"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Courses of further study relevant to the post</w:t>
            </w:r>
          </w:p>
        </w:tc>
        <w:tc>
          <w:tcPr>
            <w:tcW w:w="614" w:type="pct"/>
            <w:tcBorders>
              <w:top w:val="single" w:sz="4" w:space="0" w:color="auto"/>
              <w:left w:val="single" w:sz="4" w:space="0" w:color="auto"/>
              <w:bottom w:val="single" w:sz="4" w:space="0" w:color="auto"/>
              <w:right w:val="single" w:sz="4" w:space="0" w:color="auto"/>
            </w:tcBorders>
            <w:vAlign w:val="center"/>
          </w:tcPr>
          <w:p w14:paraId="7E246C62" w14:textId="77777777" w:rsidR="000E5915" w:rsidRPr="000B3BD5" w:rsidRDefault="000E5915" w:rsidP="00E97112">
            <w:pPr>
              <w:jc w:val="center"/>
              <w:rPr>
                <w:rFonts w:ascii="Arial" w:hAnsi="Arial" w:cs="Arial"/>
                <w:color w:val="000000" w:themeColor="text1"/>
              </w:rPr>
            </w:pPr>
          </w:p>
        </w:tc>
        <w:tc>
          <w:tcPr>
            <w:tcW w:w="647" w:type="pct"/>
            <w:tcBorders>
              <w:top w:val="single" w:sz="4" w:space="0" w:color="auto"/>
              <w:left w:val="single" w:sz="4" w:space="0" w:color="auto"/>
              <w:bottom w:val="single" w:sz="4" w:space="0" w:color="auto"/>
              <w:right w:val="single" w:sz="4" w:space="0" w:color="auto"/>
            </w:tcBorders>
            <w:hideMark/>
          </w:tcPr>
          <w:p w14:paraId="565EF5B2" w14:textId="1DE84E1A" w:rsidR="000E5915" w:rsidRPr="000B3BD5" w:rsidRDefault="000B3BD5" w:rsidP="00E97112">
            <w:pPr>
              <w:jc w:val="center"/>
              <w:rPr>
                <w:rFonts w:ascii="Arial" w:hAnsi="Arial" w:cs="Arial"/>
                <w:color w:val="000000" w:themeColor="text1"/>
              </w:rPr>
            </w:pPr>
            <w:r>
              <w:rPr>
                <w:rFonts w:ascii="Arial" w:eastAsia="Wingdings" w:hAnsi="Arial" w:cs="Arial"/>
              </w:rPr>
              <w:t>Yes</w:t>
            </w:r>
          </w:p>
        </w:tc>
      </w:tr>
      <w:tr w:rsidR="000E5915" w:rsidRPr="000B3BD5" w14:paraId="77C6E1BB"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0B76410F" w14:textId="1CD95AD5" w:rsidR="000E5915" w:rsidRPr="000B3BD5" w:rsidRDefault="000E5915" w:rsidP="00E97112">
            <w:pPr>
              <w:rPr>
                <w:rFonts w:ascii="Arial" w:hAnsi="Arial" w:cs="Arial"/>
                <w:color w:val="000000" w:themeColor="text1"/>
              </w:rPr>
            </w:pPr>
            <w:r w:rsidRPr="000B3BD5">
              <w:rPr>
                <w:rFonts w:ascii="Arial" w:hAnsi="Arial" w:cs="Arial"/>
                <w:color w:val="000000" w:themeColor="text1"/>
              </w:rPr>
              <w:t xml:space="preserve">An honours degree </w:t>
            </w:r>
            <w:r w:rsidR="007D1F2C" w:rsidRPr="000B3BD5">
              <w:rPr>
                <w:rFonts w:ascii="Arial" w:hAnsi="Arial" w:cs="Arial"/>
                <w:color w:val="000000" w:themeColor="text1"/>
              </w:rPr>
              <w:t>in English</w:t>
            </w:r>
            <w:r w:rsidRPr="000B3BD5">
              <w:rPr>
                <w:rFonts w:ascii="Arial" w:hAnsi="Arial" w:cs="Arial"/>
                <w:color w:val="000000" w:themeColor="text1"/>
              </w:rPr>
              <w:t xml:space="preserve"> or a related subject</w:t>
            </w:r>
          </w:p>
        </w:tc>
        <w:tc>
          <w:tcPr>
            <w:tcW w:w="614" w:type="pct"/>
            <w:tcBorders>
              <w:top w:val="single" w:sz="4" w:space="0" w:color="auto"/>
              <w:left w:val="single" w:sz="4" w:space="0" w:color="auto"/>
              <w:bottom w:val="single" w:sz="4" w:space="0" w:color="auto"/>
              <w:right w:val="single" w:sz="4" w:space="0" w:color="auto"/>
            </w:tcBorders>
            <w:hideMark/>
          </w:tcPr>
          <w:p w14:paraId="52AA8B47" w14:textId="159A6738"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73AE10C9" w14:textId="77777777" w:rsidR="000E5915" w:rsidRPr="000B3BD5" w:rsidRDefault="000E5915" w:rsidP="00E97112">
            <w:pPr>
              <w:jc w:val="center"/>
              <w:rPr>
                <w:rFonts w:ascii="Arial" w:hAnsi="Arial" w:cs="Arial"/>
                <w:color w:val="000000" w:themeColor="text1"/>
              </w:rPr>
            </w:pPr>
          </w:p>
        </w:tc>
      </w:tr>
      <w:tr w:rsidR="000E5915" w:rsidRPr="000B3BD5" w14:paraId="1818D6E9"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hideMark/>
          </w:tcPr>
          <w:p w14:paraId="23CEC6BC"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Evidence of involvement in personal CPD</w:t>
            </w:r>
          </w:p>
        </w:tc>
        <w:tc>
          <w:tcPr>
            <w:tcW w:w="614" w:type="pct"/>
            <w:tcBorders>
              <w:top w:val="single" w:sz="4" w:space="0" w:color="auto"/>
              <w:left w:val="single" w:sz="4" w:space="0" w:color="auto"/>
              <w:bottom w:val="single" w:sz="4" w:space="0" w:color="auto"/>
              <w:right w:val="single" w:sz="4" w:space="0" w:color="auto"/>
            </w:tcBorders>
            <w:hideMark/>
          </w:tcPr>
          <w:p w14:paraId="4EAAE141" w14:textId="6359E35E"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0C9054FB" w14:textId="77777777" w:rsidR="000E5915" w:rsidRPr="000B3BD5" w:rsidRDefault="000E5915" w:rsidP="00E97112">
            <w:pPr>
              <w:jc w:val="center"/>
              <w:rPr>
                <w:rFonts w:ascii="Arial" w:hAnsi="Arial" w:cs="Arial"/>
                <w:color w:val="000000" w:themeColor="text1"/>
              </w:rPr>
            </w:pPr>
          </w:p>
        </w:tc>
      </w:tr>
    </w:tbl>
    <w:p w14:paraId="0BF96531" w14:textId="77777777" w:rsidR="000E5915" w:rsidRPr="000B3BD5" w:rsidRDefault="000E5915" w:rsidP="000E5915">
      <w:pPr>
        <w:spacing w:after="0" w:line="240" w:lineRule="auto"/>
        <w:rPr>
          <w:rFonts w:ascii="Arial" w:hAnsi="Arial" w:cs="Arial"/>
          <w:color w:val="000000" w:themeColor="text1"/>
        </w:rPr>
      </w:pPr>
    </w:p>
    <w:tbl>
      <w:tblPr>
        <w:tblStyle w:val="TableGrid"/>
        <w:tblW w:w="5000" w:type="pct"/>
        <w:tblLook w:val="04A0" w:firstRow="1" w:lastRow="0" w:firstColumn="1" w:lastColumn="0" w:noHBand="0" w:noVBand="1"/>
      </w:tblPr>
      <w:tblGrid>
        <w:gridCol w:w="6626"/>
        <w:gridCol w:w="1183"/>
        <w:gridCol w:w="1207"/>
      </w:tblGrid>
      <w:tr w:rsidR="000E5915" w:rsidRPr="000B3BD5" w14:paraId="58648865" w14:textId="77777777" w:rsidTr="00E97112">
        <w:trPr>
          <w:trHeight w:val="283"/>
        </w:trPr>
        <w:tc>
          <w:tcPr>
            <w:tcW w:w="3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ABB348" w14:textId="77777777" w:rsidR="000E5915" w:rsidRPr="000B3BD5" w:rsidRDefault="000E5915" w:rsidP="00E97112">
            <w:pPr>
              <w:rPr>
                <w:rFonts w:ascii="Arial" w:hAnsi="Arial" w:cs="Arial"/>
                <w:b/>
                <w:color w:val="000000" w:themeColor="text1"/>
              </w:rPr>
            </w:pPr>
            <w:r w:rsidRPr="000B3BD5">
              <w:rPr>
                <w:rFonts w:ascii="Arial" w:hAnsi="Arial" w:cs="Arial"/>
                <w:b/>
                <w:color w:val="000000" w:themeColor="text1"/>
              </w:rPr>
              <w:t>Experience</w:t>
            </w:r>
          </w:p>
        </w:tc>
        <w:tc>
          <w:tcPr>
            <w:tcW w:w="6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09D0FC" w14:textId="77777777" w:rsidR="000E5915" w:rsidRPr="000B3BD5" w:rsidRDefault="000E5915" w:rsidP="00E97112">
            <w:pPr>
              <w:rPr>
                <w:rFonts w:ascii="Arial" w:hAnsi="Arial" w:cs="Arial"/>
                <w:b/>
                <w:color w:val="000000" w:themeColor="text1"/>
              </w:rPr>
            </w:pPr>
            <w:r w:rsidRPr="000B3BD5">
              <w:rPr>
                <w:rFonts w:ascii="Arial" w:hAnsi="Arial" w:cs="Arial"/>
                <w:b/>
                <w:color w:val="000000" w:themeColor="text1"/>
              </w:rPr>
              <w:t>Essential</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A328E4" w14:textId="77777777" w:rsidR="000E5915" w:rsidRPr="000B3BD5" w:rsidRDefault="000E5915" w:rsidP="00E97112">
            <w:pPr>
              <w:rPr>
                <w:rFonts w:ascii="Arial" w:hAnsi="Arial" w:cs="Arial"/>
                <w:b/>
                <w:color w:val="000000" w:themeColor="text1"/>
              </w:rPr>
            </w:pPr>
            <w:r w:rsidRPr="000B3BD5">
              <w:rPr>
                <w:rFonts w:ascii="Arial" w:hAnsi="Arial" w:cs="Arial"/>
                <w:b/>
                <w:color w:val="000000" w:themeColor="text1"/>
              </w:rPr>
              <w:t>Desirable</w:t>
            </w:r>
          </w:p>
        </w:tc>
      </w:tr>
      <w:tr w:rsidR="000E5915" w:rsidRPr="000B3BD5" w14:paraId="3813FF45"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23D1752B"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Experience of teaching in a highly academic context</w:t>
            </w:r>
          </w:p>
        </w:tc>
        <w:tc>
          <w:tcPr>
            <w:tcW w:w="614" w:type="pct"/>
            <w:tcBorders>
              <w:top w:val="single" w:sz="4" w:space="0" w:color="auto"/>
              <w:left w:val="single" w:sz="4" w:space="0" w:color="auto"/>
              <w:bottom w:val="single" w:sz="4" w:space="0" w:color="auto"/>
              <w:right w:val="single" w:sz="4" w:space="0" w:color="auto"/>
            </w:tcBorders>
            <w:vAlign w:val="center"/>
          </w:tcPr>
          <w:p w14:paraId="3588AA5E" w14:textId="77777777" w:rsidR="000E5915" w:rsidRPr="000B3BD5" w:rsidRDefault="000E5915" w:rsidP="00E97112">
            <w:pPr>
              <w:jc w:val="center"/>
              <w:rPr>
                <w:rFonts w:ascii="Arial" w:hAnsi="Arial" w:cs="Arial"/>
                <w:color w:val="000000" w:themeColor="text1"/>
              </w:rPr>
            </w:pPr>
          </w:p>
        </w:tc>
        <w:tc>
          <w:tcPr>
            <w:tcW w:w="647" w:type="pct"/>
            <w:tcBorders>
              <w:top w:val="single" w:sz="4" w:space="0" w:color="auto"/>
              <w:left w:val="single" w:sz="4" w:space="0" w:color="auto"/>
              <w:bottom w:val="single" w:sz="4" w:space="0" w:color="auto"/>
              <w:right w:val="single" w:sz="4" w:space="0" w:color="auto"/>
            </w:tcBorders>
            <w:vAlign w:val="center"/>
            <w:hideMark/>
          </w:tcPr>
          <w:p w14:paraId="56FCB762" w14:textId="33E6CCCD" w:rsidR="000E5915" w:rsidRPr="000B3BD5" w:rsidRDefault="000B3BD5" w:rsidP="00E97112">
            <w:pPr>
              <w:jc w:val="center"/>
              <w:rPr>
                <w:rFonts w:ascii="Arial" w:hAnsi="Arial" w:cs="Arial"/>
                <w:color w:val="000000" w:themeColor="text1"/>
              </w:rPr>
            </w:pPr>
            <w:r>
              <w:rPr>
                <w:rFonts w:ascii="Arial" w:eastAsia="Wingdings" w:hAnsi="Arial" w:cs="Arial"/>
              </w:rPr>
              <w:t>Yes</w:t>
            </w:r>
          </w:p>
        </w:tc>
      </w:tr>
      <w:tr w:rsidR="000E5915" w:rsidRPr="000B3BD5" w14:paraId="0BBB5992"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tcPr>
          <w:p w14:paraId="7234DDA5"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Experience of teaching the 11-16 age range</w:t>
            </w:r>
          </w:p>
        </w:tc>
        <w:tc>
          <w:tcPr>
            <w:tcW w:w="614" w:type="pct"/>
            <w:tcBorders>
              <w:top w:val="single" w:sz="4" w:space="0" w:color="auto"/>
              <w:left w:val="single" w:sz="4" w:space="0" w:color="auto"/>
              <w:bottom w:val="single" w:sz="4" w:space="0" w:color="auto"/>
              <w:right w:val="single" w:sz="4" w:space="0" w:color="auto"/>
            </w:tcBorders>
          </w:tcPr>
          <w:p w14:paraId="7127EC23" w14:textId="478B25D7"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239AFBD1" w14:textId="77777777" w:rsidR="000E5915" w:rsidRPr="000B3BD5" w:rsidRDefault="000E5915" w:rsidP="00E97112">
            <w:pPr>
              <w:jc w:val="center"/>
              <w:rPr>
                <w:rFonts w:ascii="Arial" w:hAnsi="Arial" w:cs="Arial"/>
                <w:color w:val="000000" w:themeColor="text1"/>
              </w:rPr>
            </w:pPr>
          </w:p>
        </w:tc>
      </w:tr>
      <w:tr w:rsidR="000E5915" w:rsidRPr="000B3BD5" w14:paraId="4640CECF"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tcPr>
          <w:p w14:paraId="2D67E4F2"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Experience of teaching sixth form</w:t>
            </w:r>
          </w:p>
        </w:tc>
        <w:tc>
          <w:tcPr>
            <w:tcW w:w="614" w:type="pct"/>
            <w:tcBorders>
              <w:top w:val="single" w:sz="4" w:space="0" w:color="auto"/>
              <w:left w:val="single" w:sz="4" w:space="0" w:color="auto"/>
              <w:bottom w:val="single" w:sz="4" w:space="0" w:color="auto"/>
              <w:right w:val="single" w:sz="4" w:space="0" w:color="auto"/>
            </w:tcBorders>
          </w:tcPr>
          <w:p w14:paraId="05C6E685" w14:textId="77777777" w:rsidR="000E5915" w:rsidRPr="000B3BD5" w:rsidRDefault="000E5915" w:rsidP="00E97112">
            <w:pPr>
              <w:jc w:val="center"/>
              <w:rPr>
                <w:rFonts w:ascii="Arial" w:hAnsi="Arial" w:cs="Arial"/>
                <w:color w:val="000000" w:themeColor="text1"/>
              </w:rPr>
            </w:pPr>
          </w:p>
        </w:tc>
        <w:tc>
          <w:tcPr>
            <w:tcW w:w="647" w:type="pct"/>
            <w:tcBorders>
              <w:top w:val="single" w:sz="4" w:space="0" w:color="auto"/>
              <w:left w:val="single" w:sz="4" w:space="0" w:color="auto"/>
              <w:bottom w:val="single" w:sz="4" w:space="0" w:color="auto"/>
              <w:right w:val="single" w:sz="4" w:space="0" w:color="auto"/>
            </w:tcBorders>
            <w:vAlign w:val="center"/>
          </w:tcPr>
          <w:p w14:paraId="3A861E2F" w14:textId="2F75EF41" w:rsidR="000E5915" w:rsidRPr="000B3BD5" w:rsidRDefault="000B3BD5" w:rsidP="00E97112">
            <w:pPr>
              <w:jc w:val="center"/>
              <w:rPr>
                <w:rFonts w:ascii="Arial" w:eastAsia="Wingdings" w:hAnsi="Arial" w:cs="Arial"/>
              </w:rPr>
            </w:pPr>
            <w:r>
              <w:rPr>
                <w:rFonts w:ascii="Arial" w:eastAsia="Wingdings" w:hAnsi="Arial" w:cs="Arial"/>
              </w:rPr>
              <w:t>Yes</w:t>
            </w:r>
          </w:p>
        </w:tc>
      </w:tr>
      <w:tr w:rsidR="000E5915" w:rsidRPr="000B3BD5" w14:paraId="27C9DCED"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hideMark/>
          </w:tcPr>
          <w:p w14:paraId="3F4ABDF4" w14:textId="27757B09" w:rsidR="000E5915" w:rsidRPr="000B3BD5" w:rsidRDefault="000E5915" w:rsidP="00E97112">
            <w:pPr>
              <w:rPr>
                <w:rFonts w:ascii="Arial" w:hAnsi="Arial" w:cs="Arial"/>
                <w:color w:val="000000" w:themeColor="text1"/>
              </w:rPr>
            </w:pPr>
            <w:r w:rsidRPr="000B3BD5">
              <w:rPr>
                <w:rFonts w:ascii="Arial" w:hAnsi="Arial" w:cs="Arial"/>
                <w:color w:val="000000" w:themeColor="text1"/>
              </w:rPr>
              <w:t xml:space="preserve">Clear understanding and knowledge of current issues related to the teaching of </w:t>
            </w:r>
            <w:r w:rsidR="007D1F2C" w:rsidRPr="000B3BD5">
              <w:rPr>
                <w:rFonts w:ascii="Arial" w:hAnsi="Arial" w:cs="Arial"/>
                <w:color w:val="000000" w:themeColor="text1"/>
              </w:rPr>
              <w:t>English</w:t>
            </w:r>
          </w:p>
        </w:tc>
        <w:tc>
          <w:tcPr>
            <w:tcW w:w="614" w:type="pct"/>
            <w:tcBorders>
              <w:top w:val="single" w:sz="4" w:space="0" w:color="auto"/>
              <w:left w:val="single" w:sz="4" w:space="0" w:color="auto"/>
              <w:bottom w:val="single" w:sz="4" w:space="0" w:color="auto"/>
              <w:right w:val="single" w:sz="4" w:space="0" w:color="auto"/>
            </w:tcBorders>
            <w:hideMark/>
          </w:tcPr>
          <w:p w14:paraId="316622EB" w14:textId="738C2D04"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36564CB7" w14:textId="77777777" w:rsidR="000E5915" w:rsidRPr="000B3BD5" w:rsidRDefault="000E5915" w:rsidP="00E97112">
            <w:pPr>
              <w:jc w:val="center"/>
              <w:rPr>
                <w:rFonts w:ascii="Arial" w:hAnsi="Arial" w:cs="Arial"/>
                <w:color w:val="000000" w:themeColor="text1"/>
              </w:rPr>
            </w:pPr>
          </w:p>
        </w:tc>
      </w:tr>
    </w:tbl>
    <w:p w14:paraId="062D3EC7" w14:textId="77777777" w:rsidR="000E5915" w:rsidRPr="000B3BD5" w:rsidRDefault="000E5915" w:rsidP="000E5915">
      <w:pPr>
        <w:spacing w:after="0" w:line="240" w:lineRule="auto"/>
        <w:rPr>
          <w:rFonts w:ascii="Arial" w:hAnsi="Arial" w:cs="Arial"/>
          <w:color w:val="000000" w:themeColor="text1"/>
        </w:rPr>
      </w:pPr>
    </w:p>
    <w:tbl>
      <w:tblPr>
        <w:tblStyle w:val="TableGrid"/>
        <w:tblW w:w="5000" w:type="pct"/>
        <w:tblLook w:val="04A0" w:firstRow="1" w:lastRow="0" w:firstColumn="1" w:lastColumn="0" w:noHBand="0" w:noVBand="1"/>
      </w:tblPr>
      <w:tblGrid>
        <w:gridCol w:w="6626"/>
        <w:gridCol w:w="1183"/>
        <w:gridCol w:w="1207"/>
      </w:tblGrid>
      <w:tr w:rsidR="000E5915" w:rsidRPr="000B3BD5" w14:paraId="3E6FE1A8" w14:textId="77777777" w:rsidTr="00E97112">
        <w:trPr>
          <w:trHeight w:val="283"/>
        </w:trPr>
        <w:tc>
          <w:tcPr>
            <w:tcW w:w="3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CE0122" w14:textId="77777777" w:rsidR="000E5915" w:rsidRPr="000B3BD5" w:rsidRDefault="000E5915" w:rsidP="00E97112">
            <w:pPr>
              <w:rPr>
                <w:rFonts w:ascii="Arial" w:hAnsi="Arial" w:cs="Arial"/>
                <w:b/>
                <w:color w:val="000000" w:themeColor="text1"/>
              </w:rPr>
            </w:pPr>
            <w:r w:rsidRPr="000B3BD5">
              <w:rPr>
                <w:rFonts w:ascii="Arial" w:hAnsi="Arial" w:cs="Arial"/>
                <w:b/>
                <w:color w:val="000000" w:themeColor="text1"/>
              </w:rPr>
              <w:t>Knowledge and Skills</w:t>
            </w:r>
          </w:p>
        </w:tc>
        <w:tc>
          <w:tcPr>
            <w:tcW w:w="61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0E289A" w14:textId="77777777" w:rsidR="000E5915" w:rsidRPr="000B3BD5" w:rsidRDefault="000E5915" w:rsidP="00E97112">
            <w:pPr>
              <w:jc w:val="center"/>
              <w:rPr>
                <w:rFonts w:ascii="Arial" w:hAnsi="Arial" w:cs="Arial"/>
                <w:b/>
                <w:color w:val="000000" w:themeColor="text1"/>
              </w:rPr>
            </w:pPr>
            <w:r w:rsidRPr="000B3BD5">
              <w:rPr>
                <w:rFonts w:ascii="Arial" w:hAnsi="Arial" w:cs="Arial"/>
                <w:b/>
                <w:color w:val="000000" w:themeColor="text1"/>
              </w:rPr>
              <w:t>Essential</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387F14" w14:textId="77777777" w:rsidR="000E5915" w:rsidRPr="000B3BD5" w:rsidRDefault="000E5915" w:rsidP="00E97112">
            <w:pPr>
              <w:jc w:val="center"/>
              <w:rPr>
                <w:rFonts w:ascii="Arial" w:hAnsi="Arial" w:cs="Arial"/>
                <w:b/>
                <w:color w:val="000000" w:themeColor="text1"/>
              </w:rPr>
            </w:pPr>
            <w:r w:rsidRPr="000B3BD5">
              <w:rPr>
                <w:rFonts w:ascii="Arial" w:hAnsi="Arial" w:cs="Arial"/>
                <w:b/>
                <w:color w:val="000000" w:themeColor="text1"/>
              </w:rPr>
              <w:t>Desirable</w:t>
            </w:r>
          </w:p>
        </w:tc>
      </w:tr>
      <w:tr w:rsidR="000E5915" w:rsidRPr="000B3BD5" w14:paraId="1D47047D"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tcPr>
          <w:p w14:paraId="6530B721"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A clear understanding of safeguarding in schools</w:t>
            </w:r>
          </w:p>
        </w:tc>
        <w:tc>
          <w:tcPr>
            <w:tcW w:w="614" w:type="pct"/>
            <w:tcBorders>
              <w:top w:val="single" w:sz="4" w:space="0" w:color="auto"/>
              <w:left w:val="single" w:sz="4" w:space="0" w:color="auto"/>
              <w:bottom w:val="single" w:sz="4" w:space="0" w:color="auto"/>
              <w:right w:val="single" w:sz="4" w:space="0" w:color="auto"/>
            </w:tcBorders>
          </w:tcPr>
          <w:p w14:paraId="18EE69AC" w14:textId="3B433DBB"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0D58A88E" w14:textId="77777777" w:rsidR="000E5915" w:rsidRPr="000B3BD5" w:rsidRDefault="000E5915" w:rsidP="00E97112">
            <w:pPr>
              <w:jc w:val="center"/>
              <w:rPr>
                <w:rFonts w:ascii="Arial" w:hAnsi="Arial" w:cs="Arial"/>
                <w:color w:val="000000" w:themeColor="text1"/>
              </w:rPr>
            </w:pPr>
          </w:p>
        </w:tc>
      </w:tr>
      <w:tr w:rsidR="000E5915" w:rsidRPr="000B3BD5" w14:paraId="01793AC6"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4883EC07"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An understanding of how to use school data to inform teaching and learning</w:t>
            </w:r>
          </w:p>
        </w:tc>
        <w:tc>
          <w:tcPr>
            <w:tcW w:w="614" w:type="pct"/>
            <w:tcBorders>
              <w:top w:val="single" w:sz="4" w:space="0" w:color="auto"/>
              <w:left w:val="single" w:sz="4" w:space="0" w:color="auto"/>
              <w:bottom w:val="single" w:sz="4" w:space="0" w:color="auto"/>
              <w:right w:val="single" w:sz="4" w:space="0" w:color="auto"/>
            </w:tcBorders>
            <w:hideMark/>
          </w:tcPr>
          <w:p w14:paraId="0802A05D" w14:textId="367BE1ED"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67CEBEC3" w14:textId="77777777" w:rsidR="000E5915" w:rsidRPr="000B3BD5" w:rsidRDefault="000E5915" w:rsidP="00E97112">
            <w:pPr>
              <w:jc w:val="center"/>
              <w:rPr>
                <w:rFonts w:ascii="Arial" w:hAnsi="Arial" w:cs="Arial"/>
                <w:color w:val="000000" w:themeColor="text1"/>
              </w:rPr>
            </w:pPr>
          </w:p>
        </w:tc>
      </w:tr>
      <w:tr w:rsidR="000E5915" w:rsidRPr="000B3BD5" w14:paraId="13777BCC"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22D0820B"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Ability to take initiative when required</w:t>
            </w:r>
          </w:p>
        </w:tc>
        <w:tc>
          <w:tcPr>
            <w:tcW w:w="614" w:type="pct"/>
            <w:tcBorders>
              <w:top w:val="single" w:sz="4" w:space="0" w:color="auto"/>
              <w:left w:val="single" w:sz="4" w:space="0" w:color="auto"/>
              <w:bottom w:val="single" w:sz="4" w:space="0" w:color="auto"/>
              <w:right w:val="single" w:sz="4" w:space="0" w:color="auto"/>
            </w:tcBorders>
          </w:tcPr>
          <w:p w14:paraId="341997BF" w14:textId="42257B10"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hideMark/>
          </w:tcPr>
          <w:p w14:paraId="54DF3EC2" w14:textId="77777777" w:rsidR="000E5915" w:rsidRPr="000B3BD5" w:rsidRDefault="000E5915" w:rsidP="00E97112">
            <w:pPr>
              <w:jc w:val="center"/>
              <w:rPr>
                <w:rFonts w:ascii="Arial" w:hAnsi="Arial" w:cs="Arial"/>
                <w:color w:val="000000" w:themeColor="text1"/>
              </w:rPr>
            </w:pPr>
          </w:p>
        </w:tc>
      </w:tr>
      <w:tr w:rsidR="000E5915" w:rsidRPr="000B3BD5" w14:paraId="234B7DE8"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hideMark/>
          </w:tcPr>
          <w:p w14:paraId="69D4FEB3" w14:textId="547793A8" w:rsidR="000E5915" w:rsidRPr="000B3BD5" w:rsidRDefault="000E5915" w:rsidP="00E97112">
            <w:pPr>
              <w:rPr>
                <w:rFonts w:ascii="Arial" w:hAnsi="Arial" w:cs="Arial"/>
                <w:color w:val="000000" w:themeColor="text1"/>
              </w:rPr>
            </w:pPr>
            <w:r w:rsidRPr="000B3BD5">
              <w:rPr>
                <w:rFonts w:ascii="Arial" w:hAnsi="Arial" w:cs="Arial"/>
                <w:color w:val="000000" w:themeColor="text1"/>
              </w:rPr>
              <w:t>Ability to teach high</w:t>
            </w:r>
            <w:r w:rsidR="00EE66B9" w:rsidRPr="000B3BD5">
              <w:rPr>
                <w:rFonts w:ascii="Arial" w:hAnsi="Arial" w:cs="Arial"/>
                <w:color w:val="000000" w:themeColor="text1"/>
              </w:rPr>
              <w:t>-</w:t>
            </w:r>
            <w:r w:rsidRPr="000B3BD5">
              <w:rPr>
                <w:rFonts w:ascii="Arial" w:hAnsi="Arial" w:cs="Arial"/>
                <w:color w:val="000000" w:themeColor="text1"/>
              </w:rPr>
              <w:t xml:space="preserve">quality lessons in </w:t>
            </w:r>
            <w:r w:rsidR="002403BB" w:rsidRPr="000B3BD5">
              <w:rPr>
                <w:rFonts w:ascii="Arial" w:hAnsi="Arial" w:cs="Arial"/>
                <w:color w:val="000000" w:themeColor="text1"/>
              </w:rPr>
              <w:t>English</w:t>
            </w:r>
          </w:p>
        </w:tc>
        <w:tc>
          <w:tcPr>
            <w:tcW w:w="614" w:type="pct"/>
            <w:tcBorders>
              <w:top w:val="single" w:sz="4" w:space="0" w:color="auto"/>
              <w:left w:val="single" w:sz="4" w:space="0" w:color="auto"/>
              <w:bottom w:val="single" w:sz="4" w:space="0" w:color="auto"/>
              <w:right w:val="single" w:sz="4" w:space="0" w:color="auto"/>
            </w:tcBorders>
            <w:hideMark/>
          </w:tcPr>
          <w:p w14:paraId="2B3BFEB5" w14:textId="11C23FCD"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37A72BE3" w14:textId="77777777" w:rsidR="000E5915" w:rsidRPr="000B3BD5" w:rsidRDefault="000E5915" w:rsidP="00E97112">
            <w:pPr>
              <w:jc w:val="center"/>
              <w:rPr>
                <w:rFonts w:ascii="Arial" w:hAnsi="Arial" w:cs="Arial"/>
                <w:color w:val="000000" w:themeColor="text1"/>
              </w:rPr>
            </w:pPr>
          </w:p>
        </w:tc>
      </w:tr>
      <w:tr w:rsidR="000E5915" w:rsidRPr="000B3BD5" w14:paraId="2626B855"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2229E9FA"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Excellent organisation</w:t>
            </w:r>
          </w:p>
        </w:tc>
        <w:tc>
          <w:tcPr>
            <w:tcW w:w="614" w:type="pct"/>
            <w:tcBorders>
              <w:top w:val="single" w:sz="4" w:space="0" w:color="auto"/>
              <w:left w:val="single" w:sz="4" w:space="0" w:color="auto"/>
              <w:bottom w:val="single" w:sz="4" w:space="0" w:color="auto"/>
              <w:right w:val="single" w:sz="4" w:space="0" w:color="auto"/>
            </w:tcBorders>
            <w:hideMark/>
          </w:tcPr>
          <w:p w14:paraId="3D01D43E" w14:textId="49B1117D" w:rsidR="000E5915" w:rsidRPr="000B3BD5" w:rsidRDefault="000B3BD5" w:rsidP="00E97112">
            <w:pPr>
              <w:jc w:val="center"/>
              <w:rPr>
                <w:rFonts w:ascii="Arial" w:hAnsi="Arial" w:cs="Arial"/>
                <w:color w:val="000000" w:themeColor="text1"/>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0A381FC0" w14:textId="77777777" w:rsidR="000E5915" w:rsidRPr="000B3BD5" w:rsidRDefault="000E5915" w:rsidP="00E97112">
            <w:pPr>
              <w:jc w:val="center"/>
              <w:rPr>
                <w:rFonts w:ascii="Arial" w:hAnsi="Arial" w:cs="Arial"/>
                <w:color w:val="000000" w:themeColor="text1"/>
              </w:rPr>
            </w:pPr>
          </w:p>
        </w:tc>
      </w:tr>
      <w:tr w:rsidR="000E5915" w:rsidRPr="000B3BD5" w14:paraId="174390DD"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367A5578" w14:textId="77777777" w:rsidR="000E5915" w:rsidRPr="000B3BD5" w:rsidRDefault="000E5915" w:rsidP="00E97112">
            <w:pPr>
              <w:rPr>
                <w:rFonts w:ascii="Arial" w:hAnsi="Arial" w:cs="Arial"/>
                <w:color w:val="000000" w:themeColor="text1"/>
              </w:rPr>
            </w:pPr>
            <w:r w:rsidRPr="000B3BD5">
              <w:rPr>
                <w:rFonts w:ascii="Arial" w:hAnsi="Arial" w:cs="Arial"/>
                <w:color w:val="000000" w:themeColor="text1"/>
              </w:rPr>
              <w:t>High levels of digital literacy</w:t>
            </w:r>
          </w:p>
        </w:tc>
        <w:tc>
          <w:tcPr>
            <w:tcW w:w="614" w:type="pct"/>
            <w:tcBorders>
              <w:top w:val="single" w:sz="4" w:space="0" w:color="auto"/>
              <w:left w:val="single" w:sz="4" w:space="0" w:color="auto"/>
              <w:bottom w:val="single" w:sz="4" w:space="0" w:color="auto"/>
              <w:right w:val="single" w:sz="4" w:space="0" w:color="auto"/>
            </w:tcBorders>
            <w:vAlign w:val="center"/>
            <w:hideMark/>
          </w:tcPr>
          <w:p w14:paraId="0E2DA61A" w14:textId="77777777" w:rsidR="000E5915" w:rsidRPr="000B3BD5" w:rsidRDefault="000E5915" w:rsidP="00E97112">
            <w:pPr>
              <w:jc w:val="center"/>
              <w:rPr>
                <w:rFonts w:ascii="Arial" w:hAnsi="Arial" w:cs="Arial"/>
                <w:color w:val="000000" w:themeColor="text1"/>
              </w:rPr>
            </w:pPr>
          </w:p>
        </w:tc>
        <w:tc>
          <w:tcPr>
            <w:tcW w:w="647" w:type="pct"/>
            <w:tcBorders>
              <w:top w:val="single" w:sz="4" w:space="0" w:color="auto"/>
              <w:left w:val="single" w:sz="4" w:space="0" w:color="auto"/>
              <w:bottom w:val="single" w:sz="4" w:space="0" w:color="auto"/>
              <w:right w:val="single" w:sz="4" w:space="0" w:color="auto"/>
            </w:tcBorders>
            <w:vAlign w:val="center"/>
          </w:tcPr>
          <w:p w14:paraId="0849EE31" w14:textId="6A66413D" w:rsidR="000E5915" w:rsidRPr="000B3BD5" w:rsidRDefault="000B3BD5" w:rsidP="00E97112">
            <w:pPr>
              <w:jc w:val="center"/>
              <w:rPr>
                <w:rFonts w:ascii="Arial" w:hAnsi="Arial" w:cs="Arial"/>
                <w:color w:val="000000" w:themeColor="text1"/>
              </w:rPr>
            </w:pPr>
            <w:r>
              <w:rPr>
                <w:rFonts w:ascii="Arial" w:eastAsia="Wingdings" w:hAnsi="Arial" w:cs="Arial"/>
              </w:rPr>
              <w:t>Yes</w:t>
            </w:r>
          </w:p>
        </w:tc>
      </w:tr>
    </w:tbl>
    <w:p w14:paraId="16193791" w14:textId="77777777" w:rsidR="000E5915" w:rsidRPr="000B3BD5" w:rsidRDefault="000E5915" w:rsidP="000E5915">
      <w:pPr>
        <w:spacing w:after="0" w:line="240" w:lineRule="auto"/>
        <w:rPr>
          <w:rFonts w:ascii="Arial" w:hAnsi="Arial" w:cs="Arial"/>
        </w:rPr>
      </w:pPr>
    </w:p>
    <w:tbl>
      <w:tblPr>
        <w:tblStyle w:val="TableGrid"/>
        <w:tblW w:w="5000" w:type="pct"/>
        <w:tblLook w:val="04A0" w:firstRow="1" w:lastRow="0" w:firstColumn="1" w:lastColumn="0" w:noHBand="0" w:noVBand="1"/>
      </w:tblPr>
      <w:tblGrid>
        <w:gridCol w:w="6626"/>
        <w:gridCol w:w="1183"/>
        <w:gridCol w:w="1207"/>
      </w:tblGrid>
      <w:tr w:rsidR="000E5915" w:rsidRPr="000B3BD5" w14:paraId="32232447" w14:textId="77777777" w:rsidTr="00E97112">
        <w:trPr>
          <w:trHeight w:val="283"/>
        </w:trPr>
        <w:tc>
          <w:tcPr>
            <w:tcW w:w="3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7581E0" w14:textId="77777777" w:rsidR="000E5915" w:rsidRPr="000B3BD5" w:rsidRDefault="000E5915" w:rsidP="00E97112">
            <w:pPr>
              <w:rPr>
                <w:rFonts w:ascii="Arial" w:hAnsi="Arial" w:cs="Arial"/>
                <w:b/>
              </w:rPr>
            </w:pPr>
            <w:r w:rsidRPr="000B3BD5">
              <w:rPr>
                <w:rFonts w:ascii="Arial" w:hAnsi="Arial" w:cs="Arial"/>
                <w:b/>
              </w:rPr>
              <w:t>Personal characteristics</w:t>
            </w:r>
          </w:p>
        </w:tc>
        <w:tc>
          <w:tcPr>
            <w:tcW w:w="61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04642A" w14:textId="77777777" w:rsidR="000E5915" w:rsidRPr="000B3BD5" w:rsidRDefault="000E5915" w:rsidP="00E97112">
            <w:pPr>
              <w:jc w:val="center"/>
              <w:rPr>
                <w:rFonts w:ascii="Arial" w:hAnsi="Arial" w:cs="Arial"/>
                <w:b/>
              </w:rPr>
            </w:pPr>
            <w:r w:rsidRPr="000B3BD5">
              <w:rPr>
                <w:rFonts w:ascii="Arial" w:hAnsi="Arial" w:cs="Arial"/>
                <w:b/>
              </w:rPr>
              <w:t>Essential</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83676B" w14:textId="77777777" w:rsidR="000E5915" w:rsidRPr="000B3BD5" w:rsidRDefault="000E5915" w:rsidP="00E97112">
            <w:pPr>
              <w:jc w:val="center"/>
              <w:rPr>
                <w:rFonts w:ascii="Arial" w:hAnsi="Arial" w:cs="Arial"/>
                <w:b/>
              </w:rPr>
            </w:pPr>
            <w:r w:rsidRPr="000B3BD5">
              <w:rPr>
                <w:rFonts w:ascii="Arial" w:hAnsi="Arial" w:cs="Arial"/>
                <w:b/>
              </w:rPr>
              <w:t>Desirable</w:t>
            </w:r>
          </w:p>
        </w:tc>
      </w:tr>
      <w:tr w:rsidR="000E5915" w:rsidRPr="000B3BD5" w14:paraId="13B9BF3B"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0933784F" w14:textId="77777777" w:rsidR="000E5915" w:rsidRPr="000B3BD5" w:rsidRDefault="000E5915" w:rsidP="00E97112">
            <w:pPr>
              <w:rPr>
                <w:rFonts w:ascii="Arial" w:hAnsi="Arial" w:cs="Arial"/>
              </w:rPr>
            </w:pPr>
            <w:r w:rsidRPr="000B3BD5">
              <w:rPr>
                <w:rFonts w:ascii="Arial" w:hAnsi="Arial" w:cs="Arial"/>
              </w:rPr>
              <w:t>Ability to cope under pressure</w:t>
            </w:r>
          </w:p>
        </w:tc>
        <w:tc>
          <w:tcPr>
            <w:tcW w:w="614" w:type="pct"/>
            <w:tcBorders>
              <w:top w:val="single" w:sz="4" w:space="0" w:color="auto"/>
              <w:left w:val="single" w:sz="4" w:space="0" w:color="auto"/>
              <w:bottom w:val="single" w:sz="4" w:space="0" w:color="auto"/>
              <w:right w:val="single" w:sz="4" w:space="0" w:color="auto"/>
            </w:tcBorders>
            <w:hideMark/>
          </w:tcPr>
          <w:p w14:paraId="169B313D" w14:textId="406B197D"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5ABCB006" w14:textId="77777777" w:rsidR="000E5915" w:rsidRPr="000B3BD5" w:rsidRDefault="000E5915" w:rsidP="00E97112">
            <w:pPr>
              <w:jc w:val="center"/>
              <w:rPr>
                <w:rFonts w:ascii="Arial" w:hAnsi="Arial" w:cs="Arial"/>
              </w:rPr>
            </w:pPr>
          </w:p>
        </w:tc>
      </w:tr>
      <w:tr w:rsidR="000E5915" w:rsidRPr="000B3BD5" w14:paraId="2D69CDB0"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hideMark/>
          </w:tcPr>
          <w:p w14:paraId="57EA073C" w14:textId="77777777" w:rsidR="000E5915" w:rsidRPr="000B3BD5" w:rsidRDefault="000E5915" w:rsidP="00E97112">
            <w:pPr>
              <w:rPr>
                <w:rFonts w:ascii="Arial" w:hAnsi="Arial" w:cs="Arial"/>
              </w:rPr>
            </w:pPr>
            <w:r w:rsidRPr="000B3BD5">
              <w:rPr>
                <w:rFonts w:ascii="Arial" w:hAnsi="Arial" w:cs="Arial"/>
              </w:rPr>
              <w:t>Ability to communicate effectively with parents, students and staff, orally and in writing</w:t>
            </w:r>
          </w:p>
        </w:tc>
        <w:tc>
          <w:tcPr>
            <w:tcW w:w="614" w:type="pct"/>
            <w:tcBorders>
              <w:top w:val="single" w:sz="4" w:space="0" w:color="auto"/>
              <w:left w:val="single" w:sz="4" w:space="0" w:color="auto"/>
              <w:bottom w:val="single" w:sz="4" w:space="0" w:color="auto"/>
              <w:right w:val="single" w:sz="4" w:space="0" w:color="auto"/>
            </w:tcBorders>
            <w:hideMark/>
          </w:tcPr>
          <w:p w14:paraId="4824699B" w14:textId="6F030FE8"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37F42CDC" w14:textId="77777777" w:rsidR="000E5915" w:rsidRPr="000B3BD5" w:rsidRDefault="000E5915" w:rsidP="00E97112">
            <w:pPr>
              <w:jc w:val="center"/>
              <w:rPr>
                <w:rFonts w:ascii="Arial" w:hAnsi="Arial" w:cs="Arial"/>
              </w:rPr>
            </w:pPr>
          </w:p>
        </w:tc>
      </w:tr>
      <w:tr w:rsidR="000E5915" w:rsidRPr="000B3BD5" w14:paraId="20BDE888"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4F04A3A4" w14:textId="77777777" w:rsidR="000E5915" w:rsidRPr="000B3BD5" w:rsidRDefault="000E5915" w:rsidP="00E97112">
            <w:pPr>
              <w:rPr>
                <w:rFonts w:ascii="Arial" w:hAnsi="Arial" w:cs="Arial"/>
              </w:rPr>
            </w:pPr>
            <w:r w:rsidRPr="000B3BD5">
              <w:rPr>
                <w:rFonts w:ascii="Arial" w:hAnsi="Arial" w:cs="Arial"/>
              </w:rPr>
              <w:t>Commitment to equality of opportunity for all</w:t>
            </w:r>
          </w:p>
        </w:tc>
        <w:tc>
          <w:tcPr>
            <w:tcW w:w="614" w:type="pct"/>
            <w:tcBorders>
              <w:top w:val="single" w:sz="4" w:space="0" w:color="auto"/>
              <w:left w:val="single" w:sz="4" w:space="0" w:color="auto"/>
              <w:bottom w:val="single" w:sz="4" w:space="0" w:color="auto"/>
              <w:right w:val="single" w:sz="4" w:space="0" w:color="auto"/>
            </w:tcBorders>
            <w:hideMark/>
          </w:tcPr>
          <w:p w14:paraId="0006A818" w14:textId="2D61F4EF"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1A6B4835" w14:textId="77777777" w:rsidR="000E5915" w:rsidRPr="000B3BD5" w:rsidRDefault="000E5915" w:rsidP="00E97112">
            <w:pPr>
              <w:jc w:val="center"/>
              <w:rPr>
                <w:rFonts w:ascii="Arial" w:hAnsi="Arial" w:cs="Arial"/>
              </w:rPr>
            </w:pPr>
          </w:p>
        </w:tc>
      </w:tr>
      <w:tr w:rsidR="000E5915" w:rsidRPr="000B3BD5" w14:paraId="2E224CBF"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hideMark/>
          </w:tcPr>
          <w:p w14:paraId="308E7148" w14:textId="77777777" w:rsidR="000E5915" w:rsidRPr="000B3BD5" w:rsidRDefault="000E5915" w:rsidP="00E97112">
            <w:pPr>
              <w:rPr>
                <w:rFonts w:ascii="Arial" w:hAnsi="Arial" w:cs="Arial"/>
              </w:rPr>
            </w:pPr>
            <w:r w:rsidRPr="000B3BD5">
              <w:rPr>
                <w:rFonts w:ascii="Arial" w:hAnsi="Arial" w:cs="Arial"/>
              </w:rPr>
              <w:t>Commitment to the ethos of the school as a community</w:t>
            </w:r>
          </w:p>
        </w:tc>
        <w:tc>
          <w:tcPr>
            <w:tcW w:w="614" w:type="pct"/>
            <w:tcBorders>
              <w:top w:val="single" w:sz="4" w:space="0" w:color="auto"/>
              <w:left w:val="single" w:sz="4" w:space="0" w:color="auto"/>
              <w:bottom w:val="single" w:sz="4" w:space="0" w:color="auto"/>
              <w:right w:val="single" w:sz="4" w:space="0" w:color="auto"/>
            </w:tcBorders>
          </w:tcPr>
          <w:p w14:paraId="639CB08B" w14:textId="34813CE7"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hideMark/>
          </w:tcPr>
          <w:p w14:paraId="0D2DB917" w14:textId="77777777" w:rsidR="000E5915" w:rsidRPr="000B3BD5" w:rsidRDefault="000E5915" w:rsidP="00E97112">
            <w:pPr>
              <w:jc w:val="center"/>
              <w:rPr>
                <w:rFonts w:ascii="Arial" w:hAnsi="Arial" w:cs="Arial"/>
              </w:rPr>
            </w:pPr>
          </w:p>
        </w:tc>
      </w:tr>
      <w:tr w:rsidR="000E5915" w:rsidRPr="000B3BD5" w14:paraId="7BF0E017" w14:textId="77777777" w:rsidTr="00E97112">
        <w:trPr>
          <w:trHeight w:val="454"/>
        </w:trPr>
        <w:tc>
          <w:tcPr>
            <w:tcW w:w="3739" w:type="pct"/>
            <w:tcBorders>
              <w:top w:val="single" w:sz="4" w:space="0" w:color="auto"/>
              <w:left w:val="single" w:sz="4" w:space="0" w:color="auto"/>
              <w:bottom w:val="single" w:sz="4" w:space="0" w:color="auto"/>
              <w:right w:val="single" w:sz="4" w:space="0" w:color="auto"/>
            </w:tcBorders>
            <w:vAlign w:val="center"/>
            <w:hideMark/>
          </w:tcPr>
          <w:p w14:paraId="74E7075C" w14:textId="77777777" w:rsidR="000E5915" w:rsidRPr="000B3BD5" w:rsidRDefault="000E5915" w:rsidP="00E97112">
            <w:pPr>
              <w:rPr>
                <w:rFonts w:ascii="Arial" w:hAnsi="Arial" w:cs="Arial"/>
              </w:rPr>
            </w:pPr>
            <w:r w:rsidRPr="000B3BD5">
              <w:rPr>
                <w:rFonts w:ascii="Arial" w:hAnsi="Arial" w:cs="Arial"/>
              </w:rPr>
              <w:t>Clear motivation to work with children</w:t>
            </w:r>
          </w:p>
        </w:tc>
        <w:tc>
          <w:tcPr>
            <w:tcW w:w="614" w:type="pct"/>
            <w:tcBorders>
              <w:top w:val="single" w:sz="4" w:space="0" w:color="auto"/>
              <w:left w:val="single" w:sz="4" w:space="0" w:color="auto"/>
              <w:bottom w:val="single" w:sz="4" w:space="0" w:color="auto"/>
              <w:right w:val="single" w:sz="4" w:space="0" w:color="auto"/>
            </w:tcBorders>
            <w:hideMark/>
          </w:tcPr>
          <w:p w14:paraId="5E125BAA" w14:textId="6F268C04"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015383B8" w14:textId="77777777" w:rsidR="000E5915" w:rsidRPr="000B3BD5" w:rsidRDefault="000E5915" w:rsidP="00E97112">
            <w:pPr>
              <w:jc w:val="center"/>
              <w:rPr>
                <w:rFonts w:ascii="Arial" w:hAnsi="Arial" w:cs="Arial"/>
              </w:rPr>
            </w:pPr>
          </w:p>
        </w:tc>
      </w:tr>
      <w:tr w:rsidR="000E5915" w:rsidRPr="000B3BD5" w14:paraId="76263A59"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hideMark/>
          </w:tcPr>
          <w:p w14:paraId="62D1BFAD" w14:textId="77777777" w:rsidR="000E5915" w:rsidRPr="000B3BD5" w:rsidRDefault="000E5915" w:rsidP="00E97112">
            <w:pPr>
              <w:rPr>
                <w:rFonts w:ascii="Arial" w:hAnsi="Arial" w:cs="Arial"/>
              </w:rPr>
            </w:pPr>
            <w:r w:rsidRPr="000B3BD5">
              <w:rPr>
                <w:rFonts w:ascii="Arial" w:hAnsi="Arial" w:cs="Arial"/>
              </w:rPr>
              <w:t>Warmth, good humour, empathy and sensitivity</w:t>
            </w:r>
          </w:p>
        </w:tc>
        <w:tc>
          <w:tcPr>
            <w:tcW w:w="614" w:type="pct"/>
            <w:tcBorders>
              <w:top w:val="single" w:sz="4" w:space="0" w:color="auto"/>
              <w:left w:val="single" w:sz="4" w:space="0" w:color="auto"/>
              <w:bottom w:val="single" w:sz="4" w:space="0" w:color="auto"/>
              <w:right w:val="single" w:sz="4" w:space="0" w:color="auto"/>
            </w:tcBorders>
            <w:hideMark/>
          </w:tcPr>
          <w:p w14:paraId="23B335D4" w14:textId="1F16C644"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2D24C1A9" w14:textId="77777777" w:rsidR="000E5915" w:rsidRPr="000B3BD5" w:rsidRDefault="000E5915" w:rsidP="00E97112">
            <w:pPr>
              <w:jc w:val="center"/>
              <w:rPr>
                <w:rFonts w:ascii="Arial" w:hAnsi="Arial" w:cs="Arial"/>
              </w:rPr>
            </w:pPr>
          </w:p>
        </w:tc>
      </w:tr>
      <w:tr w:rsidR="000E5915" w:rsidRPr="000B3BD5" w14:paraId="624F873C" w14:textId="77777777" w:rsidTr="00E97112">
        <w:trPr>
          <w:trHeight w:val="567"/>
        </w:trPr>
        <w:tc>
          <w:tcPr>
            <w:tcW w:w="3739" w:type="pct"/>
            <w:tcBorders>
              <w:top w:val="single" w:sz="4" w:space="0" w:color="auto"/>
              <w:left w:val="single" w:sz="4" w:space="0" w:color="auto"/>
              <w:bottom w:val="single" w:sz="4" w:space="0" w:color="auto"/>
              <w:right w:val="single" w:sz="4" w:space="0" w:color="auto"/>
            </w:tcBorders>
            <w:vAlign w:val="center"/>
          </w:tcPr>
          <w:p w14:paraId="33994CE3" w14:textId="77777777" w:rsidR="000E5915" w:rsidRPr="000B3BD5" w:rsidRDefault="000E5915" w:rsidP="00E97112">
            <w:pPr>
              <w:rPr>
                <w:rFonts w:ascii="Arial" w:hAnsi="Arial" w:cs="Arial"/>
              </w:rPr>
            </w:pPr>
            <w:r w:rsidRPr="000B3BD5">
              <w:rPr>
                <w:rFonts w:ascii="Arial" w:hAnsi="Arial" w:cs="Arial"/>
              </w:rPr>
              <w:t>A commitment to promoting the wellbeing and safeguarding of children and young people</w:t>
            </w:r>
          </w:p>
        </w:tc>
        <w:tc>
          <w:tcPr>
            <w:tcW w:w="614" w:type="pct"/>
            <w:tcBorders>
              <w:top w:val="single" w:sz="4" w:space="0" w:color="auto"/>
              <w:left w:val="single" w:sz="4" w:space="0" w:color="auto"/>
              <w:bottom w:val="single" w:sz="4" w:space="0" w:color="auto"/>
              <w:right w:val="single" w:sz="4" w:space="0" w:color="auto"/>
            </w:tcBorders>
            <w:vAlign w:val="center"/>
          </w:tcPr>
          <w:p w14:paraId="1B277151" w14:textId="4CC48F71" w:rsidR="000E5915" w:rsidRPr="000B3BD5" w:rsidRDefault="000B3BD5" w:rsidP="00E97112">
            <w:pPr>
              <w:jc w:val="center"/>
              <w:rPr>
                <w:rFonts w:ascii="Arial" w:hAnsi="Arial" w:cs="Arial"/>
              </w:rPr>
            </w:pPr>
            <w:r>
              <w:rPr>
                <w:rFonts w:ascii="Arial" w:eastAsia="Wingdings" w:hAnsi="Arial" w:cs="Arial"/>
              </w:rPr>
              <w:t>Yes</w:t>
            </w:r>
          </w:p>
        </w:tc>
        <w:tc>
          <w:tcPr>
            <w:tcW w:w="647" w:type="pct"/>
            <w:tcBorders>
              <w:top w:val="single" w:sz="4" w:space="0" w:color="auto"/>
              <w:left w:val="single" w:sz="4" w:space="0" w:color="auto"/>
              <w:bottom w:val="single" w:sz="4" w:space="0" w:color="auto"/>
              <w:right w:val="single" w:sz="4" w:space="0" w:color="auto"/>
            </w:tcBorders>
            <w:vAlign w:val="center"/>
          </w:tcPr>
          <w:p w14:paraId="5332E387" w14:textId="77777777" w:rsidR="000E5915" w:rsidRPr="000B3BD5" w:rsidRDefault="000E5915" w:rsidP="00E97112">
            <w:pPr>
              <w:jc w:val="center"/>
              <w:rPr>
                <w:rFonts w:ascii="Arial" w:hAnsi="Arial" w:cs="Arial"/>
              </w:rPr>
            </w:pPr>
          </w:p>
        </w:tc>
      </w:tr>
    </w:tbl>
    <w:p w14:paraId="2003F6CB" w14:textId="77777777" w:rsidR="000E5915" w:rsidRPr="000B3BD5" w:rsidRDefault="000E5915" w:rsidP="000E5915">
      <w:pPr>
        <w:spacing w:after="0" w:line="240" w:lineRule="auto"/>
        <w:rPr>
          <w:rFonts w:ascii="Arial" w:eastAsia="Times New Roman" w:hAnsi="Arial" w:cs="Arial"/>
          <w:b/>
          <w:color w:val="003300"/>
          <w:u w:val="single"/>
        </w:rPr>
      </w:pPr>
    </w:p>
    <w:p w14:paraId="7704925D" w14:textId="48098466" w:rsidR="4317A646" w:rsidRPr="000B3BD5" w:rsidRDefault="4317A646" w:rsidP="4317A646">
      <w:pPr>
        <w:spacing w:after="0" w:line="240" w:lineRule="auto"/>
        <w:rPr>
          <w:rFonts w:ascii="Arial" w:eastAsia="Times New Roman" w:hAnsi="Arial" w:cs="Arial"/>
          <w:b/>
          <w:bCs/>
          <w:color w:val="003300"/>
        </w:rPr>
      </w:pPr>
    </w:p>
    <w:p w14:paraId="4053EEC8" w14:textId="27D3ACBD" w:rsidR="4317A646" w:rsidRPr="000B3BD5" w:rsidRDefault="4317A646" w:rsidP="4317A646">
      <w:pPr>
        <w:spacing w:after="0" w:line="240" w:lineRule="auto"/>
        <w:rPr>
          <w:rFonts w:ascii="Arial" w:eastAsia="Times New Roman" w:hAnsi="Arial" w:cs="Arial"/>
          <w:b/>
          <w:bCs/>
          <w:color w:val="003300"/>
        </w:rPr>
      </w:pPr>
    </w:p>
    <w:p w14:paraId="531F9619" w14:textId="77777777" w:rsidR="000E5915" w:rsidRPr="000B3BD5" w:rsidRDefault="000E5915" w:rsidP="000E5915">
      <w:pPr>
        <w:spacing w:after="0" w:line="240" w:lineRule="auto"/>
        <w:rPr>
          <w:rFonts w:ascii="Arial" w:eastAsia="Times New Roman" w:hAnsi="Arial" w:cs="Arial"/>
          <w:b/>
          <w:color w:val="003300"/>
        </w:rPr>
      </w:pPr>
      <w:r w:rsidRPr="000B3BD5">
        <w:rPr>
          <w:rFonts w:ascii="Arial" w:eastAsia="Times New Roman" w:hAnsi="Arial" w:cs="Arial"/>
          <w:b/>
          <w:color w:val="003300"/>
        </w:rPr>
        <w:t>How to apply</w:t>
      </w:r>
    </w:p>
    <w:p w14:paraId="7DCE1A70" w14:textId="77777777" w:rsidR="000E5915" w:rsidRPr="000B3BD5" w:rsidRDefault="000E5915" w:rsidP="000E5915">
      <w:pPr>
        <w:spacing w:after="0" w:line="240" w:lineRule="auto"/>
        <w:jc w:val="both"/>
        <w:rPr>
          <w:rFonts w:ascii="Arial" w:hAnsi="Arial" w:cs="Arial"/>
        </w:rPr>
      </w:pPr>
    </w:p>
    <w:p w14:paraId="66D94753" w14:textId="0C5D37B2" w:rsidR="000E5915" w:rsidRPr="000B3BD5" w:rsidRDefault="000E5915" w:rsidP="000E5915">
      <w:pPr>
        <w:spacing w:after="0" w:line="240" w:lineRule="auto"/>
        <w:jc w:val="both"/>
        <w:rPr>
          <w:rFonts w:ascii="Arial" w:hAnsi="Arial" w:cs="Arial"/>
        </w:rPr>
      </w:pPr>
      <w:r w:rsidRPr="000B3BD5">
        <w:rPr>
          <w:rFonts w:ascii="Arial" w:hAnsi="Arial" w:cs="Arial"/>
        </w:rPr>
        <w:t xml:space="preserve">To apply for this role, please forward a completed application form (available for download </w:t>
      </w:r>
      <w:hyperlink r:id="rId12" w:history="1">
        <w:r w:rsidR="0022059F" w:rsidRPr="000B3BD5">
          <w:rPr>
            <w:rStyle w:val="Hyperlink"/>
            <w:rFonts w:ascii="Arial" w:hAnsi="Arial" w:cs="Arial"/>
          </w:rPr>
          <w:t>here</w:t>
        </w:r>
      </w:hyperlink>
      <w:r w:rsidR="0022059F" w:rsidRPr="000B3BD5">
        <w:rPr>
          <w:rFonts w:ascii="Arial" w:hAnsi="Arial" w:cs="Arial"/>
        </w:rPr>
        <w:t xml:space="preserve"> </w:t>
      </w:r>
      <w:r w:rsidRPr="000B3BD5">
        <w:rPr>
          <w:rFonts w:ascii="Arial" w:hAnsi="Arial" w:cs="Arial"/>
        </w:rPr>
        <w:t xml:space="preserve">and a covering letter addressed to the Head of School (Dr Paul Arnold) by email to: </w:t>
      </w:r>
      <w:hyperlink r:id="rId13" w:history="1">
        <w:r w:rsidR="00F120D5" w:rsidRPr="000B3BD5">
          <w:rPr>
            <w:rStyle w:val="Hyperlink"/>
            <w:rFonts w:ascii="Arial" w:hAnsi="Arial" w:cs="Arial"/>
          </w:rPr>
          <w:t>recruitment@keschools.org.uk</w:t>
        </w:r>
      </w:hyperlink>
    </w:p>
    <w:p w14:paraId="3892391C" w14:textId="77777777" w:rsidR="000E5915" w:rsidRPr="000B3BD5" w:rsidRDefault="000E5915" w:rsidP="000E5915">
      <w:pPr>
        <w:spacing w:after="0" w:line="240" w:lineRule="auto"/>
        <w:jc w:val="both"/>
        <w:rPr>
          <w:rFonts w:ascii="Arial" w:hAnsi="Arial" w:cs="Arial"/>
        </w:rPr>
      </w:pPr>
    </w:p>
    <w:p w14:paraId="5CA5A79C" w14:textId="751C510F" w:rsidR="000E5915" w:rsidRPr="000B3BD5" w:rsidRDefault="75F1A1B9" w:rsidP="4317A646">
      <w:pPr>
        <w:spacing w:after="0" w:line="240" w:lineRule="auto"/>
        <w:jc w:val="both"/>
        <w:rPr>
          <w:rFonts w:ascii="Arial" w:hAnsi="Arial" w:cs="Arial"/>
        </w:rPr>
      </w:pPr>
      <w:r w:rsidRPr="000B3BD5">
        <w:rPr>
          <w:rFonts w:ascii="Arial" w:hAnsi="Arial" w:cs="Arial"/>
        </w:rPr>
        <w:t>The deadline for applications is</w:t>
      </w:r>
      <w:r w:rsidR="42D62804" w:rsidRPr="000B3BD5">
        <w:rPr>
          <w:rFonts w:ascii="Arial" w:hAnsi="Arial" w:cs="Arial"/>
        </w:rPr>
        <w:t xml:space="preserve"> </w:t>
      </w:r>
      <w:r w:rsidR="50046657" w:rsidRPr="000B3BD5">
        <w:rPr>
          <w:rFonts w:ascii="Arial" w:hAnsi="Arial" w:cs="Arial"/>
          <w:b/>
          <w:bCs/>
        </w:rPr>
        <w:t>8</w:t>
      </w:r>
      <w:r w:rsidR="000B3BD5">
        <w:rPr>
          <w:rFonts w:ascii="Arial" w:hAnsi="Arial" w:cs="Arial"/>
          <w:b/>
          <w:bCs/>
        </w:rPr>
        <w:t>:</w:t>
      </w:r>
      <w:r w:rsidR="50046657" w:rsidRPr="000B3BD5">
        <w:rPr>
          <w:rFonts w:ascii="Arial" w:hAnsi="Arial" w:cs="Arial"/>
          <w:b/>
          <w:bCs/>
        </w:rPr>
        <w:t>00am on Thursday 7 May</w:t>
      </w:r>
      <w:r w:rsidR="50046657" w:rsidRPr="000B3BD5">
        <w:rPr>
          <w:rFonts w:ascii="Arial" w:hAnsi="Arial" w:cs="Arial"/>
        </w:rPr>
        <w:t>.</w:t>
      </w:r>
      <w:r w:rsidRPr="000B3BD5">
        <w:rPr>
          <w:rFonts w:ascii="Arial" w:hAnsi="Arial" w:cs="Arial"/>
        </w:rPr>
        <w:t xml:space="preserve"> Interviews are provisionally scheduled for the week beginning </w:t>
      </w:r>
      <w:r w:rsidR="325DF984" w:rsidRPr="000B3BD5">
        <w:rPr>
          <w:rFonts w:ascii="Arial" w:hAnsi="Arial" w:cs="Arial"/>
          <w:b/>
          <w:bCs/>
        </w:rPr>
        <w:t>18 May 2026</w:t>
      </w:r>
      <w:r w:rsidR="325DF984" w:rsidRPr="000B3BD5">
        <w:rPr>
          <w:rFonts w:ascii="Arial" w:hAnsi="Arial" w:cs="Arial"/>
        </w:rPr>
        <w:t>.</w:t>
      </w:r>
      <w:r w:rsidRPr="000B3BD5">
        <w:rPr>
          <w:rFonts w:ascii="Arial" w:hAnsi="Arial" w:cs="Arial"/>
        </w:rPr>
        <w:t xml:space="preserve"> However, applications will be reviewed on receipt: early applications are encouraged.  We</w:t>
      </w:r>
      <w:r w:rsidR="42D62804" w:rsidRPr="000B3BD5">
        <w:rPr>
          <w:rFonts w:ascii="Arial" w:hAnsi="Arial" w:cs="Arial"/>
        </w:rPr>
        <w:t xml:space="preserve"> </w:t>
      </w:r>
      <w:r w:rsidRPr="000B3BD5">
        <w:rPr>
          <w:rFonts w:ascii="Arial" w:hAnsi="Arial" w:cs="Arial"/>
        </w:rPr>
        <w:t xml:space="preserve">reserve the right to bring forward the closing and interview dates if sufficient applications have been received. </w:t>
      </w:r>
    </w:p>
    <w:p w14:paraId="5A1BED9A" w14:textId="77777777" w:rsidR="000E5915" w:rsidRPr="000B3BD5" w:rsidRDefault="000E5915" w:rsidP="000E5915">
      <w:pPr>
        <w:spacing w:after="0" w:line="240" w:lineRule="auto"/>
        <w:jc w:val="both"/>
        <w:rPr>
          <w:rFonts w:ascii="Arial" w:hAnsi="Arial" w:cs="Arial"/>
          <w:b/>
        </w:rPr>
      </w:pPr>
    </w:p>
    <w:p w14:paraId="550248BF" w14:textId="3DC8CBED" w:rsidR="000E2F01" w:rsidRPr="000B3BD5" w:rsidRDefault="000E2F01" w:rsidP="000E2F01">
      <w:pPr>
        <w:spacing w:after="0" w:line="240" w:lineRule="auto"/>
        <w:jc w:val="both"/>
        <w:rPr>
          <w:rFonts w:ascii="Arial" w:hAnsi="Arial" w:cs="Arial"/>
        </w:rPr>
      </w:pPr>
      <w:r w:rsidRPr="000B3BD5">
        <w:rPr>
          <w:rFonts w:ascii="Arial" w:hAnsi="Arial" w:cs="Arial"/>
        </w:rPr>
        <w:t xml:space="preserve">If you have any queries about the role or would like to discuss it in more detail, please contact </w:t>
      </w:r>
      <w:r w:rsidR="00183268" w:rsidRPr="000B3BD5">
        <w:rPr>
          <w:rFonts w:ascii="Arial" w:hAnsi="Arial" w:cs="Arial"/>
        </w:rPr>
        <w:t>Jon Chatwin, Head of English (</w:t>
      </w:r>
      <w:hyperlink r:id="rId14" w:history="1">
        <w:r w:rsidR="004650A1" w:rsidRPr="000B3BD5">
          <w:rPr>
            <w:rStyle w:val="Hyperlink"/>
            <w:rFonts w:ascii="Arial" w:hAnsi="Arial" w:cs="Arial"/>
          </w:rPr>
          <w:t>j.chatwin@keschools.org.uk</w:t>
        </w:r>
      </w:hyperlink>
      <w:r w:rsidR="00183268" w:rsidRPr="000B3BD5">
        <w:rPr>
          <w:rFonts w:ascii="Arial" w:hAnsi="Arial" w:cs="Arial"/>
        </w:rPr>
        <w:t>)</w:t>
      </w:r>
      <w:r w:rsidR="004650A1" w:rsidRPr="000B3BD5">
        <w:rPr>
          <w:rFonts w:ascii="Arial" w:hAnsi="Arial" w:cs="Arial"/>
        </w:rPr>
        <w:t>.</w:t>
      </w:r>
      <w:r w:rsidR="00183268" w:rsidRPr="000B3BD5">
        <w:rPr>
          <w:rFonts w:ascii="Arial" w:hAnsi="Arial" w:cs="Arial"/>
        </w:rPr>
        <w:t xml:space="preserve"> </w:t>
      </w:r>
    </w:p>
    <w:p w14:paraId="7F9F23EB" w14:textId="77777777" w:rsidR="000E5915" w:rsidRPr="000B3BD5" w:rsidRDefault="000E5915" w:rsidP="000E5915">
      <w:pPr>
        <w:spacing w:after="0" w:line="240" w:lineRule="auto"/>
        <w:rPr>
          <w:rFonts w:ascii="Arial" w:hAnsi="Arial" w:cs="Arial"/>
          <w:i/>
          <w:iCs/>
        </w:rPr>
      </w:pPr>
    </w:p>
    <w:p w14:paraId="1731E523" w14:textId="77777777" w:rsidR="000E5915" w:rsidRPr="000B3BD5" w:rsidRDefault="000E5915" w:rsidP="000E5915">
      <w:pPr>
        <w:spacing w:after="0" w:line="240" w:lineRule="auto"/>
        <w:rPr>
          <w:rFonts w:ascii="Arial" w:hAnsi="Arial" w:cs="Arial"/>
          <w:i/>
          <w:iCs/>
        </w:rPr>
      </w:pPr>
    </w:p>
    <w:p w14:paraId="0C8CAB06" w14:textId="35040D1E" w:rsidR="00311CA6" w:rsidRPr="00311CA6" w:rsidRDefault="00311CA6" w:rsidP="00311CA6">
      <w:pPr>
        <w:spacing w:after="0" w:line="240" w:lineRule="auto"/>
        <w:ind w:right="138"/>
        <w:jc w:val="both"/>
        <w:rPr>
          <w:rFonts w:cstheme="minorHAnsi"/>
          <w:i/>
          <w:iCs/>
          <w:color w:val="0000FF"/>
          <w:w w:val="105"/>
          <w:u w:val="single" w:color="0000FF"/>
        </w:rPr>
      </w:pPr>
      <w:r w:rsidRPr="00311CA6">
        <w:rPr>
          <w:rFonts w:cstheme="minorHAnsi"/>
          <w:i/>
          <w:iCs/>
          <w:w w:val="105"/>
        </w:rPr>
        <w:t>King</w:t>
      </w:r>
      <w:r w:rsidRPr="00311CA6">
        <w:rPr>
          <w:rFonts w:cstheme="minorHAnsi"/>
          <w:i/>
          <w:iCs/>
          <w:spacing w:val="-2"/>
          <w:w w:val="105"/>
        </w:rPr>
        <w:t xml:space="preserve"> </w:t>
      </w:r>
      <w:r w:rsidRPr="00311CA6">
        <w:rPr>
          <w:rFonts w:cstheme="minorHAnsi"/>
          <w:i/>
          <w:iCs/>
          <w:w w:val="105"/>
        </w:rPr>
        <w:t>Edward’s</w:t>
      </w:r>
      <w:r w:rsidRPr="00311CA6">
        <w:rPr>
          <w:rFonts w:cstheme="minorHAnsi"/>
          <w:i/>
          <w:iCs/>
          <w:spacing w:val="40"/>
          <w:w w:val="105"/>
        </w:rPr>
        <w:t xml:space="preserve"> </w:t>
      </w:r>
      <w:r w:rsidRPr="00311CA6">
        <w:rPr>
          <w:rFonts w:cstheme="minorHAnsi"/>
          <w:i/>
          <w:iCs/>
          <w:w w:val="105"/>
        </w:rPr>
        <w:t>School and King Edward VI High School for Girls are committed</w:t>
      </w:r>
      <w:r w:rsidRPr="00311CA6">
        <w:rPr>
          <w:rFonts w:cstheme="minorHAnsi"/>
          <w:i/>
          <w:iCs/>
          <w:spacing w:val="-1"/>
          <w:w w:val="105"/>
        </w:rPr>
        <w:t xml:space="preserve"> </w:t>
      </w:r>
      <w:r w:rsidRPr="00311CA6">
        <w:rPr>
          <w:rFonts w:cstheme="minorHAnsi"/>
          <w:i/>
          <w:iCs/>
          <w:w w:val="105"/>
        </w:rPr>
        <w:t>to</w:t>
      </w:r>
      <w:r w:rsidRPr="00311CA6">
        <w:rPr>
          <w:rFonts w:cstheme="minorHAnsi"/>
          <w:i/>
          <w:iCs/>
          <w:spacing w:val="-2"/>
          <w:w w:val="105"/>
        </w:rPr>
        <w:t xml:space="preserve"> </w:t>
      </w:r>
      <w:r w:rsidRPr="00311CA6">
        <w:rPr>
          <w:rFonts w:cstheme="minorHAnsi"/>
          <w:i/>
          <w:iCs/>
          <w:w w:val="105"/>
        </w:rPr>
        <w:t>safeguarding and</w:t>
      </w:r>
      <w:r w:rsidRPr="00311CA6">
        <w:rPr>
          <w:rFonts w:cstheme="minorHAnsi"/>
          <w:i/>
          <w:iCs/>
          <w:spacing w:val="-1"/>
          <w:w w:val="105"/>
        </w:rPr>
        <w:t xml:space="preserve"> </w:t>
      </w:r>
      <w:r w:rsidRPr="00311CA6">
        <w:rPr>
          <w:rFonts w:cstheme="minorHAnsi"/>
          <w:i/>
          <w:iCs/>
          <w:w w:val="105"/>
        </w:rPr>
        <w:t>promoting</w:t>
      </w:r>
      <w:r w:rsidRPr="00311CA6">
        <w:rPr>
          <w:rFonts w:cstheme="minorHAnsi"/>
          <w:i/>
          <w:iCs/>
          <w:spacing w:val="-2"/>
          <w:w w:val="105"/>
        </w:rPr>
        <w:t xml:space="preserve"> </w:t>
      </w:r>
      <w:r w:rsidRPr="00311CA6">
        <w:rPr>
          <w:rFonts w:cstheme="minorHAnsi"/>
          <w:i/>
          <w:iCs/>
          <w:w w:val="105"/>
        </w:rPr>
        <w:t>the</w:t>
      </w:r>
      <w:r w:rsidRPr="00311CA6">
        <w:rPr>
          <w:rFonts w:cstheme="minorHAnsi"/>
          <w:i/>
          <w:iCs/>
          <w:spacing w:val="-2"/>
          <w:w w:val="105"/>
        </w:rPr>
        <w:t xml:space="preserve"> </w:t>
      </w:r>
      <w:r w:rsidRPr="00311CA6">
        <w:rPr>
          <w:rFonts w:cstheme="minorHAnsi"/>
          <w:i/>
          <w:iCs/>
          <w:w w:val="105"/>
        </w:rPr>
        <w:t>welfare</w:t>
      </w:r>
      <w:r w:rsidRPr="00311CA6">
        <w:rPr>
          <w:rFonts w:cstheme="minorHAnsi"/>
          <w:i/>
          <w:iCs/>
          <w:spacing w:val="-2"/>
          <w:w w:val="105"/>
        </w:rPr>
        <w:t xml:space="preserve"> </w:t>
      </w:r>
      <w:r w:rsidRPr="00311CA6">
        <w:rPr>
          <w:rFonts w:cstheme="minorHAnsi"/>
          <w:i/>
          <w:iCs/>
          <w:w w:val="105"/>
        </w:rPr>
        <w:t>of</w:t>
      </w:r>
      <w:r w:rsidRPr="00311CA6">
        <w:rPr>
          <w:rFonts w:cstheme="minorHAnsi"/>
          <w:i/>
          <w:iCs/>
          <w:spacing w:val="-2"/>
          <w:w w:val="105"/>
        </w:rPr>
        <w:t xml:space="preserve"> </w:t>
      </w:r>
      <w:r w:rsidRPr="00311CA6">
        <w:rPr>
          <w:rFonts w:cstheme="minorHAnsi"/>
          <w:i/>
          <w:iCs/>
          <w:w w:val="105"/>
        </w:rPr>
        <w:t>children</w:t>
      </w:r>
      <w:r w:rsidRPr="00311CA6">
        <w:rPr>
          <w:rFonts w:cstheme="minorHAnsi"/>
          <w:i/>
          <w:iCs/>
          <w:spacing w:val="-2"/>
          <w:w w:val="105"/>
        </w:rPr>
        <w:t xml:space="preserve"> </w:t>
      </w:r>
      <w:r w:rsidRPr="00311CA6">
        <w:rPr>
          <w:rFonts w:cstheme="minorHAnsi"/>
          <w:i/>
          <w:iCs/>
          <w:w w:val="105"/>
        </w:rPr>
        <w:t>and</w:t>
      </w:r>
      <w:r w:rsidRPr="00311CA6">
        <w:rPr>
          <w:rFonts w:cstheme="minorHAnsi"/>
          <w:i/>
          <w:iCs/>
          <w:spacing w:val="-1"/>
          <w:w w:val="105"/>
        </w:rPr>
        <w:t xml:space="preserve"> </w:t>
      </w:r>
      <w:r w:rsidRPr="00311CA6">
        <w:rPr>
          <w:rFonts w:cstheme="minorHAnsi"/>
          <w:i/>
          <w:iCs/>
          <w:w w:val="105"/>
        </w:rPr>
        <w:t>young</w:t>
      </w:r>
      <w:r w:rsidRPr="00311CA6">
        <w:rPr>
          <w:rFonts w:cstheme="minorHAnsi"/>
          <w:i/>
          <w:iCs/>
          <w:spacing w:val="-2"/>
          <w:w w:val="105"/>
        </w:rPr>
        <w:t xml:space="preserve"> </w:t>
      </w:r>
      <w:r w:rsidRPr="00311CA6">
        <w:rPr>
          <w:rFonts w:cstheme="minorHAnsi"/>
          <w:i/>
          <w:iCs/>
          <w:w w:val="105"/>
        </w:rPr>
        <w:t>people</w:t>
      </w:r>
      <w:r w:rsidRPr="00311CA6">
        <w:rPr>
          <w:rFonts w:cstheme="minorHAnsi"/>
          <w:i/>
          <w:iCs/>
          <w:spacing w:val="-2"/>
          <w:w w:val="105"/>
        </w:rPr>
        <w:t xml:space="preserve"> </w:t>
      </w:r>
      <w:r w:rsidRPr="00311CA6">
        <w:rPr>
          <w:rFonts w:cstheme="minorHAnsi"/>
          <w:i/>
          <w:iCs/>
          <w:w w:val="105"/>
        </w:rPr>
        <w:t>and expects all staff and volunteers to share this commitment.</w:t>
      </w:r>
      <w:r w:rsidRPr="00311CA6">
        <w:rPr>
          <w:rFonts w:cstheme="minorHAnsi"/>
          <w:i/>
          <w:iCs/>
          <w:spacing w:val="40"/>
          <w:w w:val="105"/>
        </w:rPr>
        <w:t xml:space="preserve"> </w:t>
      </w:r>
      <w:r w:rsidRPr="00311CA6">
        <w:rPr>
          <w:rFonts w:cstheme="minorHAnsi"/>
          <w:i/>
          <w:iCs/>
          <w:w w:val="105"/>
        </w:rPr>
        <w:t>Applicants invited to interview will be required to provide proof of identity, preferably a birth certificate, although where this is not available, we will accept other forms of ID.</w:t>
      </w:r>
      <w:r w:rsidRPr="00311CA6">
        <w:rPr>
          <w:rFonts w:cstheme="minorHAnsi"/>
          <w:i/>
          <w:iCs/>
          <w:spacing w:val="72"/>
          <w:w w:val="105"/>
        </w:rPr>
        <w:t xml:space="preserve"> </w:t>
      </w:r>
      <w:r w:rsidRPr="00311CA6">
        <w:rPr>
          <w:rFonts w:cstheme="minorHAnsi"/>
          <w:i/>
          <w:iCs/>
          <w:w w:val="105"/>
        </w:rPr>
        <w:t>Online searches will also be carried out for all shortlisted candidates, as required by Keeping</w:t>
      </w:r>
      <w:r w:rsidRPr="00311CA6">
        <w:rPr>
          <w:rFonts w:cstheme="minorHAnsi"/>
          <w:i/>
          <w:iCs/>
          <w:spacing w:val="40"/>
          <w:w w:val="105"/>
        </w:rPr>
        <w:t xml:space="preserve"> </w:t>
      </w:r>
      <w:r w:rsidRPr="00311CA6">
        <w:rPr>
          <w:rFonts w:cstheme="minorHAnsi"/>
          <w:i/>
          <w:iCs/>
          <w:w w:val="105"/>
        </w:rPr>
        <w:t>Children</w:t>
      </w:r>
      <w:r w:rsidRPr="00311CA6">
        <w:rPr>
          <w:rFonts w:cstheme="minorHAnsi"/>
          <w:i/>
          <w:iCs/>
          <w:spacing w:val="20"/>
          <w:w w:val="105"/>
        </w:rPr>
        <w:t xml:space="preserve"> </w:t>
      </w:r>
      <w:r w:rsidRPr="00311CA6">
        <w:rPr>
          <w:rFonts w:cstheme="minorHAnsi"/>
          <w:i/>
          <w:iCs/>
          <w:w w:val="105"/>
        </w:rPr>
        <w:t>Safe</w:t>
      </w:r>
      <w:r w:rsidRPr="00311CA6">
        <w:rPr>
          <w:rFonts w:cstheme="minorHAnsi"/>
          <w:i/>
          <w:iCs/>
          <w:spacing w:val="20"/>
          <w:w w:val="105"/>
        </w:rPr>
        <w:t xml:space="preserve"> </w:t>
      </w:r>
      <w:r w:rsidRPr="00311CA6">
        <w:rPr>
          <w:rFonts w:cstheme="minorHAnsi"/>
          <w:i/>
          <w:iCs/>
          <w:w w:val="105"/>
        </w:rPr>
        <w:t>in</w:t>
      </w:r>
      <w:r w:rsidRPr="00311CA6">
        <w:rPr>
          <w:rFonts w:cstheme="minorHAnsi"/>
          <w:i/>
          <w:iCs/>
          <w:spacing w:val="20"/>
          <w:w w:val="105"/>
        </w:rPr>
        <w:t xml:space="preserve"> </w:t>
      </w:r>
      <w:r w:rsidRPr="00311CA6">
        <w:rPr>
          <w:rFonts w:cstheme="minorHAnsi"/>
          <w:i/>
          <w:iCs/>
          <w:w w:val="105"/>
        </w:rPr>
        <w:t>Education.</w:t>
      </w:r>
      <w:r w:rsidRPr="00311CA6">
        <w:rPr>
          <w:rFonts w:cstheme="minorHAnsi"/>
          <w:i/>
          <w:iCs/>
          <w:spacing w:val="80"/>
          <w:w w:val="150"/>
        </w:rPr>
        <w:t xml:space="preserve"> </w:t>
      </w:r>
      <w:r w:rsidRPr="00311CA6">
        <w:rPr>
          <w:rFonts w:cstheme="minorHAnsi"/>
          <w:i/>
          <w:iCs/>
          <w:w w:val="105"/>
        </w:rPr>
        <w:t>Successful</w:t>
      </w:r>
      <w:r w:rsidRPr="00311CA6">
        <w:rPr>
          <w:rFonts w:cstheme="minorHAnsi"/>
          <w:i/>
          <w:iCs/>
          <w:spacing w:val="20"/>
          <w:w w:val="105"/>
        </w:rPr>
        <w:t xml:space="preserve"> </w:t>
      </w:r>
      <w:r w:rsidRPr="00311CA6">
        <w:rPr>
          <w:rFonts w:cstheme="minorHAnsi"/>
          <w:i/>
          <w:iCs/>
          <w:w w:val="105"/>
        </w:rPr>
        <w:t>candidates</w:t>
      </w:r>
      <w:r w:rsidRPr="00311CA6">
        <w:rPr>
          <w:rFonts w:cstheme="minorHAnsi"/>
          <w:i/>
          <w:iCs/>
          <w:spacing w:val="19"/>
          <w:w w:val="105"/>
        </w:rPr>
        <w:t xml:space="preserve"> </w:t>
      </w:r>
      <w:r w:rsidRPr="00311CA6">
        <w:rPr>
          <w:rFonts w:cstheme="minorHAnsi"/>
          <w:i/>
          <w:iCs/>
          <w:w w:val="105"/>
        </w:rPr>
        <w:t>will</w:t>
      </w:r>
      <w:r w:rsidRPr="00311CA6">
        <w:rPr>
          <w:rFonts w:cstheme="minorHAnsi"/>
          <w:i/>
          <w:iCs/>
          <w:spacing w:val="22"/>
          <w:w w:val="105"/>
        </w:rPr>
        <w:t xml:space="preserve"> </w:t>
      </w:r>
      <w:r w:rsidRPr="00311CA6">
        <w:rPr>
          <w:rFonts w:cstheme="minorHAnsi"/>
          <w:i/>
          <w:iCs/>
          <w:w w:val="105"/>
        </w:rPr>
        <w:t>be</w:t>
      </w:r>
      <w:r w:rsidRPr="00311CA6">
        <w:rPr>
          <w:rFonts w:cstheme="minorHAnsi"/>
          <w:i/>
          <w:iCs/>
          <w:spacing w:val="20"/>
          <w:w w:val="105"/>
        </w:rPr>
        <w:t xml:space="preserve"> </w:t>
      </w:r>
      <w:r w:rsidRPr="00311CA6">
        <w:rPr>
          <w:rFonts w:cstheme="minorHAnsi"/>
          <w:i/>
          <w:iCs/>
          <w:w w:val="105"/>
        </w:rPr>
        <w:t>required</w:t>
      </w:r>
      <w:r w:rsidRPr="00311CA6">
        <w:rPr>
          <w:rFonts w:cstheme="minorHAnsi"/>
          <w:i/>
          <w:iCs/>
          <w:spacing w:val="22"/>
          <w:w w:val="105"/>
        </w:rPr>
        <w:t xml:space="preserve"> </w:t>
      </w:r>
      <w:r w:rsidRPr="00311CA6">
        <w:rPr>
          <w:rFonts w:cstheme="minorHAnsi"/>
          <w:i/>
          <w:iCs/>
          <w:w w:val="105"/>
        </w:rPr>
        <w:t>to</w:t>
      </w:r>
      <w:r w:rsidRPr="00311CA6">
        <w:rPr>
          <w:rFonts w:cstheme="minorHAnsi"/>
          <w:i/>
          <w:iCs/>
          <w:spacing w:val="20"/>
          <w:w w:val="105"/>
        </w:rPr>
        <w:t xml:space="preserve"> </w:t>
      </w:r>
      <w:r w:rsidRPr="00311CA6">
        <w:rPr>
          <w:rFonts w:cstheme="minorHAnsi"/>
          <w:i/>
          <w:iCs/>
          <w:w w:val="105"/>
        </w:rPr>
        <w:t>undergo</w:t>
      </w:r>
      <w:r w:rsidRPr="00311CA6">
        <w:rPr>
          <w:rFonts w:cstheme="minorHAnsi"/>
          <w:i/>
          <w:iCs/>
          <w:spacing w:val="20"/>
          <w:w w:val="105"/>
        </w:rPr>
        <w:t xml:space="preserve"> </w:t>
      </w:r>
      <w:r w:rsidRPr="00311CA6">
        <w:rPr>
          <w:rFonts w:cstheme="minorHAnsi"/>
          <w:i/>
          <w:iCs/>
          <w:w w:val="105"/>
        </w:rPr>
        <w:t>an</w:t>
      </w:r>
      <w:r w:rsidRPr="00311CA6">
        <w:rPr>
          <w:rFonts w:cstheme="minorHAnsi"/>
          <w:i/>
          <w:iCs/>
          <w:spacing w:val="20"/>
          <w:w w:val="105"/>
        </w:rPr>
        <w:t xml:space="preserve"> </w:t>
      </w:r>
      <w:r w:rsidRPr="00311CA6">
        <w:rPr>
          <w:rFonts w:cstheme="minorHAnsi"/>
          <w:i/>
          <w:iCs/>
          <w:w w:val="105"/>
        </w:rPr>
        <w:t>enhanced</w:t>
      </w:r>
      <w:r w:rsidRPr="00311CA6">
        <w:rPr>
          <w:rFonts w:cstheme="minorHAnsi"/>
          <w:i/>
          <w:iCs/>
          <w:spacing w:val="22"/>
          <w:w w:val="105"/>
        </w:rPr>
        <w:t xml:space="preserve"> </w:t>
      </w:r>
      <w:r w:rsidRPr="00311CA6">
        <w:rPr>
          <w:rFonts w:cstheme="minorHAnsi"/>
          <w:i/>
          <w:iCs/>
          <w:w w:val="105"/>
        </w:rPr>
        <w:t>DBS</w:t>
      </w:r>
      <w:r w:rsidRPr="00311CA6">
        <w:rPr>
          <w:rFonts w:cstheme="minorHAnsi"/>
          <w:i/>
          <w:iCs/>
          <w:spacing w:val="20"/>
          <w:w w:val="105"/>
        </w:rPr>
        <w:t xml:space="preserve"> </w:t>
      </w:r>
      <w:r w:rsidRPr="00311CA6">
        <w:rPr>
          <w:rFonts w:cstheme="minorHAnsi"/>
          <w:i/>
          <w:iCs/>
          <w:w w:val="105"/>
        </w:rPr>
        <w:t>check</w:t>
      </w:r>
      <w:r w:rsidRPr="00311CA6">
        <w:rPr>
          <w:rFonts w:cstheme="minorHAnsi"/>
          <w:i/>
          <w:iCs/>
          <w:spacing w:val="22"/>
          <w:w w:val="105"/>
        </w:rPr>
        <w:t xml:space="preserve"> </w:t>
      </w:r>
      <w:r w:rsidRPr="00311CA6">
        <w:rPr>
          <w:rFonts w:cstheme="minorHAnsi"/>
          <w:i/>
          <w:iCs/>
          <w:w w:val="105"/>
        </w:rPr>
        <w:t>and other</w:t>
      </w:r>
      <w:r w:rsidRPr="00311CA6">
        <w:rPr>
          <w:rFonts w:cstheme="minorHAnsi"/>
          <w:i/>
          <w:iCs/>
          <w:spacing w:val="18"/>
          <w:w w:val="105"/>
        </w:rPr>
        <w:t xml:space="preserve"> </w:t>
      </w:r>
      <w:r w:rsidRPr="00311CA6">
        <w:rPr>
          <w:rFonts w:cstheme="minorHAnsi"/>
          <w:i/>
          <w:iCs/>
          <w:w w:val="105"/>
        </w:rPr>
        <w:t>pre-employment</w:t>
      </w:r>
      <w:r w:rsidRPr="00311CA6">
        <w:rPr>
          <w:rFonts w:cstheme="minorHAnsi"/>
          <w:i/>
          <w:iCs/>
          <w:spacing w:val="18"/>
          <w:w w:val="105"/>
        </w:rPr>
        <w:t xml:space="preserve"> </w:t>
      </w:r>
      <w:r w:rsidRPr="00311CA6">
        <w:rPr>
          <w:rFonts w:cstheme="minorHAnsi"/>
          <w:i/>
          <w:iCs/>
          <w:w w:val="105"/>
        </w:rPr>
        <w:t>checks.</w:t>
      </w:r>
      <w:r w:rsidRPr="00311CA6">
        <w:rPr>
          <w:rFonts w:cstheme="minorHAnsi"/>
          <w:i/>
          <w:iCs/>
          <w:spacing w:val="80"/>
          <w:w w:val="105"/>
        </w:rPr>
        <w:t xml:space="preserve"> </w:t>
      </w:r>
      <w:r w:rsidRPr="00311CA6">
        <w:rPr>
          <w:rFonts w:cstheme="minorHAnsi"/>
          <w:i/>
          <w:iCs/>
          <w:w w:val="105"/>
        </w:rPr>
        <w:t>A</w:t>
      </w:r>
      <w:r w:rsidRPr="00311CA6">
        <w:rPr>
          <w:rFonts w:cstheme="minorHAnsi"/>
          <w:i/>
          <w:iCs/>
          <w:spacing w:val="18"/>
          <w:w w:val="105"/>
        </w:rPr>
        <w:t xml:space="preserve"> </w:t>
      </w:r>
      <w:r w:rsidRPr="00311CA6">
        <w:rPr>
          <w:rFonts w:cstheme="minorHAnsi"/>
          <w:i/>
          <w:iCs/>
          <w:w w:val="105"/>
        </w:rPr>
        <w:t>copy</w:t>
      </w:r>
      <w:r w:rsidRPr="00311CA6">
        <w:rPr>
          <w:rFonts w:cstheme="minorHAnsi"/>
          <w:i/>
          <w:iCs/>
          <w:spacing w:val="20"/>
          <w:w w:val="105"/>
        </w:rPr>
        <w:t xml:space="preserve"> </w:t>
      </w:r>
      <w:r w:rsidRPr="00311CA6">
        <w:rPr>
          <w:rFonts w:cstheme="minorHAnsi"/>
          <w:i/>
          <w:iCs/>
          <w:w w:val="105"/>
        </w:rPr>
        <w:t>of</w:t>
      </w:r>
      <w:r w:rsidRPr="00311CA6">
        <w:rPr>
          <w:rFonts w:cstheme="minorHAnsi"/>
          <w:i/>
          <w:iCs/>
          <w:spacing w:val="18"/>
          <w:w w:val="105"/>
        </w:rPr>
        <w:t xml:space="preserve"> </w:t>
      </w:r>
      <w:r w:rsidRPr="00311CA6">
        <w:rPr>
          <w:rFonts w:cstheme="minorHAnsi"/>
          <w:i/>
          <w:iCs/>
          <w:w w:val="105"/>
        </w:rPr>
        <w:t>the</w:t>
      </w:r>
      <w:r w:rsidRPr="00311CA6">
        <w:rPr>
          <w:rFonts w:cstheme="minorHAnsi"/>
          <w:i/>
          <w:iCs/>
          <w:spacing w:val="18"/>
          <w:w w:val="105"/>
        </w:rPr>
        <w:t xml:space="preserve"> </w:t>
      </w:r>
      <w:r w:rsidRPr="00311CA6">
        <w:rPr>
          <w:rFonts w:cstheme="minorHAnsi"/>
          <w:i/>
          <w:iCs/>
          <w:w w:val="105"/>
        </w:rPr>
        <w:t>School’s Recruitment,</w:t>
      </w:r>
      <w:r w:rsidRPr="00311CA6">
        <w:rPr>
          <w:rFonts w:cstheme="minorHAnsi"/>
          <w:i/>
          <w:iCs/>
          <w:spacing w:val="20"/>
          <w:w w:val="105"/>
        </w:rPr>
        <w:t xml:space="preserve"> </w:t>
      </w:r>
      <w:r w:rsidRPr="00311CA6">
        <w:rPr>
          <w:rFonts w:cstheme="minorHAnsi"/>
          <w:i/>
          <w:iCs/>
          <w:w w:val="105"/>
        </w:rPr>
        <w:t>Selection</w:t>
      </w:r>
      <w:r w:rsidRPr="00311CA6">
        <w:rPr>
          <w:rFonts w:cstheme="minorHAnsi"/>
          <w:i/>
          <w:iCs/>
          <w:spacing w:val="18"/>
          <w:w w:val="105"/>
        </w:rPr>
        <w:t xml:space="preserve"> </w:t>
      </w:r>
      <w:r w:rsidRPr="00311CA6">
        <w:rPr>
          <w:rFonts w:cstheme="minorHAnsi"/>
          <w:i/>
          <w:iCs/>
          <w:w w:val="105"/>
        </w:rPr>
        <w:t>and</w:t>
      </w:r>
      <w:r w:rsidRPr="00311CA6">
        <w:rPr>
          <w:rFonts w:cstheme="minorHAnsi"/>
          <w:i/>
          <w:iCs/>
          <w:spacing w:val="20"/>
          <w:w w:val="105"/>
        </w:rPr>
        <w:t xml:space="preserve"> </w:t>
      </w:r>
      <w:r w:rsidRPr="00311CA6">
        <w:rPr>
          <w:rFonts w:cstheme="minorHAnsi"/>
          <w:i/>
          <w:iCs/>
          <w:w w:val="105"/>
        </w:rPr>
        <w:t>Disclosure</w:t>
      </w:r>
      <w:r w:rsidRPr="00311CA6">
        <w:rPr>
          <w:rFonts w:cstheme="minorHAnsi"/>
          <w:i/>
          <w:iCs/>
          <w:spacing w:val="18"/>
          <w:w w:val="105"/>
        </w:rPr>
        <w:t xml:space="preserve"> </w:t>
      </w:r>
      <w:r w:rsidRPr="00311CA6">
        <w:rPr>
          <w:rFonts w:cstheme="minorHAnsi"/>
          <w:i/>
          <w:iCs/>
          <w:w w:val="105"/>
        </w:rPr>
        <w:t>Policy</w:t>
      </w:r>
      <w:r w:rsidRPr="00311CA6">
        <w:rPr>
          <w:rFonts w:cstheme="minorHAnsi"/>
          <w:i/>
          <w:iCs/>
          <w:spacing w:val="18"/>
          <w:w w:val="105"/>
        </w:rPr>
        <w:t xml:space="preserve"> </w:t>
      </w:r>
      <w:r w:rsidRPr="00311CA6">
        <w:rPr>
          <w:rFonts w:cstheme="minorHAnsi"/>
          <w:i/>
          <w:iCs/>
          <w:w w:val="105"/>
        </w:rPr>
        <w:t>is</w:t>
      </w:r>
      <w:r w:rsidRPr="00311CA6">
        <w:rPr>
          <w:rFonts w:cstheme="minorHAnsi"/>
          <w:i/>
          <w:iCs/>
          <w:w w:val="105"/>
        </w:rPr>
        <w:t xml:space="preserve"> </w:t>
      </w:r>
      <w:r w:rsidRPr="00311CA6">
        <w:rPr>
          <w:rFonts w:cstheme="minorHAnsi"/>
          <w:i/>
          <w:iCs/>
          <w:w w:val="105"/>
        </w:rPr>
        <w:t xml:space="preserve">available on the websites </w:t>
      </w:r>
      <w:hyperlink r:id="rId15">
        <w:r w:rsidRPr="00311CA6">
          <w:rPr>
            <w:rFonts w:cstheme="minorHAnsi"/>
            <w:i/>
            <w:iCs/>
            <w:color w:val="0000FF"/>
            <w:w w:val="105"/>
            <w:u w:val="single" w:color="0000FF"/>
          </w:rPr>
          <w:t>www.kes.org.uk</w:t>
        </w:r>
        <w:r w:rsidRPr="00311CA6">
          <w:rPr>
            <w:rFonts w:cstheme="minorHAnsi"/>
            <w:i/>
            <w:iCs/>
            <w:w w:val="105"/>
          </w:rPr>
          <w:t>.</w:t>
        </w:r>
      </w:hyperlink>
      <w:r w:rsidRPr="00311CA6">
        <w:rPr>
          <w:rFonts w:cstheme="minorHAnsi"/>
          <w:i/>
          <w:iCs/>
        </w:rPr>
        <w:t xml:space="preserve">or  </w:t>
      </w:r>
      <w:hyperlink r:id="rId16" w:history="1">
        <w:r w:rsidRPr="00311CA6">
          <w:rPr>
            <w:rFonts w:cstheme="minorHAnsi"/>
            <w:i/>
            <w:iCs/>
            <w:color w:val="0000FF"/>
            <w:w w:val="105"/>
            <w:u w:val="single"/>
          </w:rPr>
          <w:t>www.kehs.org.uk</w:t>
        </w:r>
      </w:hyperlink>
    </w:p>
    <w:p w14:paraId="2AA1DF23" w14:textId="6E51E412" w:rsidR="4317A646" w:rsidRPr="000B3BD5" w:rsidRDefault="4317A646" w:rsidP="4317A646">
      <w:pPr>
        <w:spacing w:after="0" w:line="240" w:lineRule="auto"/>
        <w:rPr>
          <w:rFonts w:ascii="Arial" w:hAnsi="Arial" w:cs="Arial"/>
          <w:i/>
          <w:iCs/>
        </w:rPr>
      </w:pPr>
    </w:p>
    <w:p w14:paraId="013326F1" w14:textId="77777777" w:rsidR="000E5915" w:rsidRPr="000B3BD5" w:rsidRDefault="000E5915" w:rsidP="000E5915">
      <w:pPr>
        <w:spacing w:after="0" w:line="240" w:lineRule="auto"/>
        <w:rPr>
          <w:rFonts w:ascii="Arial" w:hAnsi="Arial" w:cs="Arial"/>
        </w:rPr>
      </w:pPr>
    </w:p>
    <w:p w14:paraId="02B20085" w14:textId="77777777" w:rsidR="00B60FC9" w:rsidRPr="000B3BD5" w:rsidRDefault="00B60FC9" w:rsidP="00CB4D62">
      <w:pPr>
        <w:spacing w:after="0" w:line="240" w:lineRule="auto"/>
        <w:rPr>
          <w:rFonts w:ascii="Arial" w:hAnsi="Arial" w:cs="Arial"/>
        </w:rPr>
      </w:pPr>
    </w:p>
    <w:sectPr w:rsidR="00B60FC9" w:rsidRPr="000B3BD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2E03" w14:textId="77777777" w:rsidR="002E5624" w:rsidRDefault="002E5624" w:rsidP="00CB4D62">
      <w:pPr>
        <w:spacing w:after="0" w:line="240" w:lineRule="auto"/>
      </w:pPr>
      <w:r>
        <w:separator/>
      </w:r>
    </w:p>
  </w:endnote>
  <w:endnote w:type="continuationSeparator" w:id="0">
    <w:p w14:paraId="1365A4E5" w14:textId="77777777" w:rsidR="002E5624" w:rsidRDefault="002E5624" w:rsidP="00CB4D62">
      <w:pPr>
        <w:spacing w:after="0" w:line="240" w:lineRule="auto"/>
      </w:pPr>
      <w:r>
        <w:continuationSeparator/>
      </w:r>
    </w:p>
  </w:endnote>
  <w:endnote w:type="continuationNotice" w:id="1">
    <w:p w14:paraId="190D6EC4" w14:textId="77777777" w:rsidR="002E5624" w:rsidRDefault="002E5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317A646" w14:paraId="701FF89B" w14:textId="77777777" w:rsidTr="4317A646">
      <w:trPr>
        <w:trHeight w:val="300"/>
      </w:trPr>
      <w:tc>
        <w:tcPr>
          <w:tcW w:w="3005" w:type="dxa"/>
        </w:tcPr>
        <w:p w14:paraId="197ED97C" w14:textId="7AE6F05A" w:rsidR="4317A646" w:rsidRDefault="4317A646" w:rsidP="4317A646">
          <w:pPr>
            <w:pStyle w:val="Header"/>
            <w:ind w:left="-115"/>
          </w:pPr>
        </w:p>
      </w:tc>
      <w:tc>
        <w:tcPr>
          <w:tcW w:w="3005" w:type="dxa"/>
        </w:tcPr>
        <w:p w14:paraId="11BE12E2" w14:textId="16F3030A" w:rsidR="4317A646" w:rsidRDefault="4317A646" w:rsidP="4317A646">
          <w:pPr>
            <w:pStyle w:val="Header"/>
            <w:jc w:val="center"/>
          </w:pPr>
        </w:p>
      </w:tc>
      <w:tc>
        <w:tcPr>
          <w:tcW w:w="3005" w:type="dxa"/>
        </w:tcPr>
        <w:p w14:paraId="1B121572" w14:textId="6CFA9E39" w:rsidR="4317A646" w:rsidRDefault="4317A646" w:rsidP="4317A646">
          <w:pPr>
            <w:pStyle w:val="Header"/>
            <w:ind w:right="-115"/>
            <w:jc w:val="right"/>
          </w:pPr>
        </w:p>
      </w:tc>
    </w:tr>
  </w:tbl>
  <w:p w14:paraId="4B36F5F7" w14:textId="2999F5ED" w:rsidR="4317A646" w:rsidRDefault="4317A646" w:rsidP="4317A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317A646" w14:paraId="01E25CAE" w14:textId="77777777" w:rsidTr="4317A646">
      <w:trPr>
        <w:trHeight w:val="300"/>
      </w:trPr>
      <w:tc>
        <w:tcPr>
          <w:tcW w:w="3005" w:type="dxa"/>
        </w:tcPr>
        <w:p w14:paraId="47C27563" w14:textId="759DD69F" w:rsidR="4317A646" w:rsidRDefault="4317A646" w:rsidP="4317A646">
          <w:pPr>
            <w:pStyle w:val="Header"/>
            <w:ind w:left="-115"/>
          </w:pPr>
        </w:p>
      </w:tc>
      <w:tc>
        <w:tcPr>
          <w:tcW w:w="3005" w:type="dxa"/>
        </w:tcPr>
        <w:p w14:paraId="28732A03" w14:textId="71953DBD" w:rsidR="4317A646" w:rsidRDefault="4317A646" w:rsidP="4317A646">
          <w:pPr>
            <w:pStyle w:val="Header"/>
            <w:jc w:val="center"/>
          </w:pPr>
        </w:p>
      </w:tc>
      <w:tc>
        <w:tcPr>
          <w:tcW w:w="3005" w:type="dxa"/>
        </w:tcPr>
        <w:p w14:paraId="2A0042C1" w14:textId="3EB2CD1F" w:rsidR="4317A646" w:rsidRDefault="4317A646" w:rsidP="4317A646">
          <w:pPr>
            <w:pStyle w:val="Header"/>
            <w:ind w:right="-115"/>
            <w:jc w:val="right"/>
          </w:pPr>
        </w:p>
      </w:tc>
    </w:tr>
  </w:tbl>
  <w:p w14:paraId="569E6FA9" w14:textId="08D97636" w:rsidR="4317A646" w:rsidRDefault="4317A646" w:rsidP="4317A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401B" w14:textId="77777777" w:rsidR="002E5624" w:rsidRDefault="002E5624" w:rsidP="00CB4D62">
      <w:pPr>
        <w:spacing w:after="0" w:line="240" w:lineRule="auto"/>
      </w:pPr>
      <w:r>
        <w:separator/>
      </w:r>
    </w:p>
  </w:footnote>
  <w:footnote w:type="continuationSeparator" w:id="0">
    <w:p w14:paraId="51E80D4E" w14:textId="77777777" w:rsidR="002E5624" w:rsidRDefault="002E5624" w:rsidP="00CB4D62">
      <w:pPr>
        <w:spacing w:after="0" w:line="240" w:lineRule="auto"/>
      </w:pPr>
      <w:r>
        <w:continuationSeparator/>
      </w:r>
    </w:p>
  </w:footnote>
  <w:footnote w:type="continuationNotice" w:id="1">
    <w:p w14:paraId="6D9DABFD" w14:textId="77777777" w:rsidR="002E5624" w:rsidRDefault="002E5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89E4" w14:textId="77777777" w:rsidR="00CB4D62" w:rsidRPr="00CB4D62" w:rsidRDefault="00CB4D62" w:rsidP="00CB4D62">
    <w:pPr>
      <w:pStyle w:val="Header"/>
      <w:jc w:val="center"/>
    </w:pPr>
    <w:r>
      <w:rPr>
        <w:noProof/>
        <w:lang w:eastAsia="en-GB"/>
      </w:rPr>
      <w:drawing>
        <wp:anchor distT="0" distB="0" distL="114300" distR="114300" simplePos="0" relativeHeight="251658240" behindDoc="0" locked="0" layoutInCell="1" allowOverlap="1" wp14:anchorId="409F1B82" wp14:editId="32EF20EB">
          <wp:simplePos x="0" y="0"/>
          <wp:positionH relativeFrom="margin">
            <wp:align>center</wp:align>
          </wp:positionH>
          <wp:positionV relativeFrom="paragraph">
            <wp:posOffset>-211455</wp:posOffset>
          </wp:positionV>
          <wp:extent cx="1695450" cy="1471170"/>
          <wp:effectExtent l="0" t="0" r="0" b="0"/>
          <wp:wrapTopAndBottom/>
          <wp:docPr id="1" name="Picture 1">
            <a:extLst xmlns:a="http://schemas.openxmlformats.org/drawingml/2006/main">
              <a:ext uri="{FF2B5EF4-FFF2-40B4-BE49-F238E27FC236}">
                <a16:creationId xmlns:a16="http://schemas.microsoft.com/office/drawing/2014/main" id="{90430E18-5795-4CB3-8077-205F39344A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H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4711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58F1" w14:textId="77777777" w:rsidR="00B60FC9" w:rsidRPr="00CB4D62" w:rsidRDefault="00B60FC9" w:rsidP="00CB4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8FEE"/>
    <w:multiLevelType w:val="hybridMultilevel"/>
    <w:tmpl w:val="FFFFFFFF"/>
    <w:lvl w:ilvl="0" w:tplc="069CFB6A">
      <w:start w:val="1"/>
      <w:numFmt w:val="bullet"/>
      <w:lvlText w:val=""/>
      <w:lvlJc w:val="left"/>
      <w:pPr>
        <w:ind w:left="720" w:hanging="360"/>
      </w:pPr>
      <w:rPr>
        <w:rFonts w:ascii="Symbol" w:hAnsi="Symbol" w:hint="default"/>
      </w:rPr>
    </w:lvl>
    <w:lvl w:ilvl="1" w:tplc="D398F8E6">
      <w:start w:val="1"/>
      <w:numFmt w:val="bullet"/>
      <w:lvlText w:val="o"/>
      <w:lvlJc w:val="left"/>
      <w:pPr>
        <w:ind w:left="1440" w:hanging="360"/>
      </w:pPr>
      <w:rPr>
        <w:rFonts w:ascii="Courier New" w:hAnsi="Courier New" w:hint="default"/>
      </w:rPr>
    </w:lvl>
    <w:lvl w:ilvl="2" w:tplc="28B864D2">
      <w:start w:val="1"/>
      <w:numFmt w:val="bullet"/>
      <w:lvlText w:val=""/>
      <w:lvlJc w:val="left"/>
      <w:pPr>
        <w:ind w:left="2160" w:hanging="360"/>
      </w:pPr>
      <w:rPr>
        <w:rFonts w:ascii="Wingdings" w:hAnsi="Wingdings" w:hint="default"/>
      </w:rPr>
    </w:lvl>
    <w:lvl w:ilvl="3" w:tplc="35D8FDB4">
      <w:start w:val="1"/>
      <w:numFmt w:val="bullet"/>
      <w:lvlText w:val=""/>
      <w:lvlJc w:val="left"/>
      <w:pPr>
        <w:ind w:left="2880" w:hanging="360"/>
      </w:pPr>
      <w:rPr>
        <w:rFonts w:ascii="Symbol" w:hAnsi="Symbol" w:hint="default"/>
      </w:rPr>
    </w:lvl>
    <w:lvl w:ilvl="4" w:tplc="AC888DD6">
      <w:start w:val="1"/>
      <w:numFmt w:val="bullet"/>
      <w:lvlText w:val="o"/>
      <w:lvlJc w:val="left"/>
      <w:pPr>
        <w:ind w:left="3600" w:hanging="360"/>
      </w:pPr>
      <w:rPr>
        <w:rFonts w:ascii="Courier New" w:hAnsi="Courier New" w:hint="default"/>
      </w:rPr>
    </w:lvl>
    <w:lvl w:ilvl="5" w:tplc="E87684FA">
      <w:start w:val="1"/>
      <w:numFmt w:val="bullet"/>
      <w:lvlText w:val=""/>
      <w:lvlJc w:val="left"/>
      <w:pPr>
        <w:ind w:left="4320" w:hanging="360"/>
      </w:pPr>
      <w:rPr>
        <w:rFonts w:ascii="Wingdings" w:hAnsi="Wingdings" w:hint="default"/>
      </w:rPr>
    </w:lvl>
    <w:lvl w:ilvl="6" w:tplc="E4981E4E">
      <w:start w:val="1"/>
      <w:numFmt w:val="bullet"/>
      <w:lvlText w:val=""/>
      <w:lvlJc w:val="left"/>
      <w:pPr>
        <w:ind w:left="5040" w:hanging="360"/>
      </w:pPr>
      <w:rPr>
        <w:rFonts w:ascii="Symbol" w:hAnsi="Symbol" w:hint="default"/>
      </w:rPr>
    </w:lvl>
    <w:lvl w:ilvl="7" w:tplc="1DBAAE1E">
      <w:start w:val="1"/>
      <w:numFmt w:val="bullet"/>
      <w:lvlText w:val="o"/>
      <w:lvlJc w:val="left"/>
      <w:pPr>
        <w:ind w:left="5760" w:hanging="360"/>
      </w:pPr>
      <w:rPr>
        <w:rFonts w:ascii="Courier New" w:hAnsi="Courier New" w:hint="default"/>
      </w:rPr>
    </w:lvl>
    <w:lvl w:ilvl="8" w:tplc="272666AE">
      <w:start w:val="1"/>
      <w:numFmt w:val="bullet"/>
      <w:lvlText w:val=""/>
      <w:lvlJc w:val="left"/>
      <w:pPr>
        <w:ind w:left="6480" w:hanging="360"/>
      </w:pPr>
      <w:rPr>
        <w:rFonts w:ascii="Wingdings" w:hAnsi="Wingdings" w:hint="default"/>
      </w:rPr>
    </w:lvl>
  </w:abstractNum>
  <w:abstractNum w:abstractNumId="1" w15:restartNumberingAfterBreak="0">
    <w:nsid w:val="0B3EA190"/>
    <w:multiLevelType w:val="hybridMultilevel"/>
    <w:tmpl w:val="FFFFFFFF"/>
    <w:lvl w:ilvl="0" w:tplc="0396F384">
      <w:start w:val="1"/>
      <w:numFmt w:val="bullet"/>
      <w:lvlText w:val="·"/>
      <w:lvlJc w:val="left"/>
      <w:pPr>
        <w:ind w:left="720" w:hanging="360"/>
      </w:pPr>
      <w:rPr>
        <w:rFonts w:ascii="Symbol" w:hAnsi="Symbol" w:hint="default"/>
      </w:rPr>
    </w:lvl>
    <w:lvl w:ilvl="1" w:tplc="BC2C5496">
      <w:start w:val="1"/>
      <w:numFmt w:val="bullet"/>
      <w:lvlText w:val="o"/>
      <w:lvlJc w:val="left"/>
      <w:pPr>
        <w:ind w:left="1440" w:hanging="360"/>
      </w:pPr>
      <w:rPr>
        <w:rFonts w:ascii="Courier New" w:hAnsi="Courier New" w:hint="default"/>
      </w:rPr>
    </w:lvl>
    <w:lvl w:ilvl="2" w:tplc="65643114">
      <w:start w:val="1"/>
      <w:numFmt w:val="bullet"/>
      <w:lvlText w:val=""/>
      <w:lvlJc w:val="left"/>
      <w:pPr>
        <w:ind w:left="2160" w:hanging="360"/>
      </w:pPr>
      <w:rPr>
        <w:rFonts w:ascii="Wingdings" w:hAnsi="Wingdings" w:hint="default"/>
      </w:rPr>
    </w:lvl>
    <w:lvl w:ilvl="3" w:tplc="361ACF24">
      <w:start w:val="1"/>
      <w:numFmt w:val="bullet"/>
      <w:lvlText w:val=""/>
      <w:lvlJc w:val="left"/>
      <w:pPr>
        <w:ind w:left="2880" w:hanging="360"/>
      </w:pPr>
      <w:rPr>
        <w:rFonts w:ascii="Symbol" w:hAnsi="Symbol" w:hint="default"/>
      </w:rPr>
    </w:lvl>
    <w:lvl w:ilvl="4" w:tplc="5170CC60">
      <w:start w:val="1"/>
      <w:numFmt w:val="bullet"/>
      <w:lvlText w:val="o"/>
      <w:lvlJc w:val="left"/>
      <w:pPr>
        <w:ind w:left="3600" w:hanging="360"/>
      </w:pPr>
      <w:rPr>
        <w:rFonts w:ascii="Courier New" w:hAnsi="Courier New" w:hint="default"/>
      </w:rPr>
    </w:lvl>
    <w:lvl w:ilvl="5" w:tplc="F78A1CB0">
      <w:start w:val="1"/>
      <w:numFmt w:val="bullet"/>
      <w:lvlText w:val=""/>
      <w:lvlJc w:val="left"/>
      <w:pPr>
        <w:ind w:left="4320" w:hanging="360"/>
      </w:pPr>
      <w:rPr>
        <w:rFonts w:ascii="Wingdings" w:hAnsi="Wingdings" w:hint="default"/>
      </w:rPr>
    </w:lvl>
    <w:lvl w:ilvl="6" w:tplc="09D0DD92">
      <w:start w:val="1"/>
      <w:numFmt w:val="bullet"/>
      <w:lvlText w:val=""/>
      <w:lvlJc w:val="left"/>
      <w:pPr>
        <w:ind w:left="5040" w:hanging="360"/>
      </w:pPr>
      <w:rPr>
        <w:rFonts w:ascii="Symbol" w:hAnsi="Symbol" w:hint="default"/>
      </w:rPr>
    </w:lvl>
    <w:lvl w:ilvl="7" w:tplc="A5D80236">
      <w:start w:val="1"/>
      <w:numFmt w:val="bullet"/>
      <w:lvlText w:val="o"/>
      <w:lvlJc w:val="left"/>
      <w:pPr>
        <w:ind w:left="5760" w:hanging="360"/>
      </w:pPr>
      <w:rPr>
        <w:rFonts w:ascii="Courier New" w:hAnsi="Courier New" w:hint="default"/>
      </w:rPr>
    </w:lvl>
    <w:lvl w:ilvl="8" w:tplc="2C7867C0">
      <w:start w:val="1"/>
      <w:numFmt w:val="bullet"/>
      <w:lvlText w:val=""/>
      <w:lvlJc w:val="left"/>
      <w:pPr>
        <w:ind w:left="6480" w:hanging="360"/>
      </w:pPr>
      <w:rPr>
        <w:rFonts w:ascii="Wingdings" w:hAnsi="Wingdings" w:hint="default"/>
      </w:rPr>
    </w:lvl>
  </w:abstractNum>
  <w:num w:numId="1" w16cid:durableId="1350718602">
    <w:abstractNumId w:val="0"/>
  </w:num>
  <w:num w:numId="2" w16cid:durableId="188674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06"/>
    <w:rsid w:val="000078B9"/>
    <w:rsid w:val="000309E8"/>
    <w:rsid w:val="00060330"/>
    <w:rsid w:val="00061D39"/>
    <w:rsid w:val="00070F4E"/>
    <w:rsid w:val="000B0122"/>
    <w:rsid w:val="000B3BD5"/>
    <w:rsid w:val="000B6498"/>
    <w:rsid w:val="000C5748"/>
    <w:rsid w:val="000D1E33"/>
    <w:rsid w:val="000D2BDF"/>
    <w:rsid w:val="000E2F01"/>
    <w:rsid w:val="000E46F9"/>
    <w:rsid w:val="000E5915"/>
    <w:rsid w:val="000F39A0"/>
    <w:rsid w:val="000F58D5"/>
    <w:rsid w:val="001052D0"/>
    <w:rsid w:val="00116EB1"/>
    <w:rsid w:val="00121CAB"/>
    <w:rsid w:val="0013067F"/>
    <w:rsid w:val="001542BB"/>
    <w:rsid w:val="001761E6"/>
    <w:rsid w:val="00183268"/>
    <w:rsid w:val="0019649F"/>
    <w:rsid w:val="00196B9A"/>
    <w:rsid w:val="001A778F"/>
    <w:rsid w:val="001B0A0D"/>
    <w:rsid w:val="001B161B"/>
    <w:rsid w:val="001C5C26"/>
    <w:rsid w:val="001E3F67"/>
    <w:rsid w:val="001F4B04"/>
    <w:rsid w:val="002118D9"/>
    <w:rsid w:val="0022059F"/>
    <w:rsid w:val="002403BB"/>
    <w:rsid w:val="0024274E"/>
    <w:rsid w:val="0024740E"/>
    <w:rsid w:val="00257CB2"/>
    <w:rsid w:val="002618E1"/>
    <w:rsid w:val="002700EF"/>
    <w:rsid w:val="00272312"/>
    <w:rsid w:val="00296B3C"/>
    <w:rsid w:val="002B3373"/>
    <w:rsid w:val="002C2553"/>
    <w:rsid w:val="002D3587"/>
    <w:rsid w:val="002E0B2C"/>
    <w:rsid w:val="002E300B"/>
    <w:rsid w:val="002E5624"/>
    <w:rsid w:val="002F2598"/>
    <w:rsid w:val="00311CA6"/>
    <w:rsid w:val="003134A2"/>
    <w:rsid w:val="0031670D"/>
    <w:rsid w:val="00325B12"/>
    <w:rsid w:val="003276AE"/>
    <w:rsid w:val="00342575"/>
    <w:rsid w:val="00365D73"/>
    <w:rsid w:val="00373144"/>
    <w:rsid w:val="003733DA"/>
    <w:rsid w:val="00373ACD"/>
    <w:rsid w:val="003805DA"/>
    <w:rsid w:val="003B6883"/>
    <w:rsid w:val="003C0013"/>
    <w:rsid w:val="003D0F9D"/>
    <w:rsid w:val="00402A67"/>
    <w:rsid w:val="004336B4"/>
    <w:rsid w:val="00436A21"/>
    <w:rsid w:val="004577B7"/>
    <w:rsid w:val="00461C49"/>
    <w:rsid w:val="004650A1"/>
    <w:rsid w:val="004715E1"/>
    <w:rsid w:val="00496A91"/>
    <w:rsid w:val="004C012C"/>
    <w:rsid w:val="004D630D"/>
    <w:rsid w:val="004E450F"/>
    <w:rsid w:val="004E51DD"/>
    <w:rsid w:val="00505C94"/>
    <w:rsid w:val="0051438F"/>
    <w:rsid w:val="00525C3B"/>
    <w:rsid w:val="005448DB"/>
    <w:rsid w:val="0055480B"/>
    <w:rsid w:val="005571E2"/>
    <w:rsid w:val="00557643"/>
    <w:rsid w:val="00581189"/>
    <w:rsid w:val="00586601"/>
    <w:rsid w:val="00594882"/>
    <w:rsid w:val="005A6D23"/>
    <w:rsid w:val="005B44AA"/>
    <w:rsid w:val="005C553D"/>
    <w:rsid w:val="005D17C6"/>
    <w:rsid w:val="005D3DDF"/>
    <w:rsid w:val="005D4775"/>
    <w:rsid w:val="005E20A8"/>
    <w:rsid w:val="006054F5"/>
    <w:rsid w:val="00615EBE"/>
    <w:rsid w:val="00654FB3"/>
    <w:rsid w:val="00660F49"/>
    <w:rsid w:val="00681C15"/>
    <w:rsid w:val="00682F74"/>
    <w:rsid w:val="00687782"/>
    <w:rsid w:val="00695283"/>
    <w:rsid w:val="006B72AD"/>
    <w:rsid w:val="006B7CA0"/>
    <w:rsid w:val="006C2DAD"/>
    <w:rsid w:val="007114D7"/>
    <w:rsid w:val="007324C5"/>
    <w:rsid w:val="00733169"/>
    <w:rsid w:val="007471FF"/>
    <w:rsid w:val="00763BEA"/>
    <w:rsid w:val="007C2E64"/>
    <w:rsid w:val="007D1F2C"/>
    <w:rsid w:val="007D59B5"/>
    <w:rsid w:val="007E416C"/>
    <w:rsid w:val="007F4825"/>
    <w:rsid w:val="00806685"/>
    <w:rsid w:val="00807080"/>
    <w:rsid w:val="00810465"/>
    <w:rsid w:val="008114DC"/>
    <w:rsid w:val="0081275A"/>
    <w:rsid w:val="0081692C"/>
    <w:rsid w:val="0082500B"/>
    <w:rsid w:val="00854597"/>
    <w:rsid w:val="00863046"/>
    <w:rsid w:val="008752F0"/>
    <w:rsid w:val="0087727B"/>
    <w:rsid w:val="008779E2"/>
    <w:rsid w:val="008C6D45"/>
    <w:rsid w:val="008D564C"/>
    <w:rsid w:val="008D60DD"/>
    <w:rsid w:val="008D662F"/>
    <w:rsid w:val="008D74C3"/>
    <w:rsid w:val="008D7E4C"/>
    <w:rsid w:val="00906A33"/>
    <w:rsid w:val="00915A13"/>
    <w:rsid w:val="00927611"/>
    <w:rsid w:val="00934C85"/>
    <w:rsid w:val="00943EB3"/>
    <w:rsid w:val="00953964"/>
    <w:rsid w:val="009559BF"/>
    <w:rsid w:val="009A4492"/>
    <w:rsid w:val="009A7207"/>
    <w:rsid w:val="009B5737"/>
    <w:rsid w:val="009B606C"/>
    <w:rsid w:val="009C4067"/>
    <w:rsid w:val="009D188D"/>
    <w:rsid w:val="009D397B"/>
    <w:rsid w:val="00A140C7"/>
    <w:rsid w:val="00A27284"/>
    <w:rsid w:val="00A32635"/>
    <w:rsid w:val="00A367FF"/>
    <w:rsid w:val="00A42A3A"/>
    <w:rsid w:val="00A71E27"/>
    <w:rsid w:val="00A967BF"/>
    <w:rsid w:val="00A96A6F"/>
    <w:rsid w:val="00AA4C2D"/>
    <w:rsid w:val="00AC5905"/>
    <w:rsid w:val="00AE4860"/>
    <w:rsid w:val="00AF4E24"/>
    <w:rsid w:val="00B20D24"/>
    <w:rsid w:val="00B329D3"/>
    <w:rsid w:val="00B504B7"/>
    <w:rsid w:val="00B60FC9"/>
    <w:rsid w:val="00B73A35"/>
    <w:rsid w:val="00B8795E"/>
    <w:rsid w:val="00BA2CB5"/>
    <w:rsid w:val="00BC1437"/>
    <w:rsid w:val="00BC26A9"/>
    <w:rsid w:val="00BD5464"/>
    <w:rsid w:val="00BF483E"/>
    <w:rsid w:val="00BF5C5D"/>
    <w:rsid w:val="00C04586"/>
    <w:rsid w:val="00C17737"/>
    <w:rsid w:val="00C23C41"/>
    <w:rsid w:val="00C27968"/>
    <w:rsid w:val="00C81AA5"/>
    <w:rsid w:val="00C85EA9"/>
    <w:rsid w:val="00C864F3"/>
    <w:rsid w:val="00CB4D62"/>
    <w:rsid w:val="00CD2006"/>
    <w:rsid w:val="00CF640A"/>
    <w:rsid w:val="00D077F0"/>
    <w:rsid w:val="00D1365D"/>
    <w:rsid w:val="00D26B66"/>
    <w:rsid w:val="00D502D2"/>
    <w:rsid w:val="00D53BF4"/>
    <w:rsid w:val="00D64711"/>
    <w:rsid w:val="00D711AE"/>
    <w:rsid w:val="00D76D29"/>
    <w:rsid w:val="00D921CE"/>
    <w:rsid w:val="00D95D59"/>
    <w:rsid w:val="00DD26D1"/>
    <w:rsid w:val="00DE4AD8"/>
    <w:rsid w:val="00E159AB"/>
    <w:rsid w:val="00E24FB4"/>
    <w:rsid w:val="00E26C39"/>
    <w:rsid w:val="00E4613F"/>
    <w:rsid w:val="00E75409"/>
    <w:rsid w:val="00E90D24"/>
    <w:rsid w:val="00E97112"/>
    <w:rsid w:val="00E97DB3"/>
    <w:rsid w:val="00EA548B"/>
    <w:rsid w:val="00EB4DFF"/>
    <w:rsid w:val="00ED6689"/>
    <w:rsid w:val="00EE0452"/>
    <w:rsid w:val="00EE174B"/>
    <w:rsid w:val="00EE66B9"/>
    <w:rsid w:val="00EF1DEF"/>
    <w:rsid w:val="00EF75C9"/>
    <w:rsid w:val="00EF7CF9"/>
    <w:rsid w:val="00F10C34"/>
    <w:rsid w:val="00F120D5"/>
    <w:rsid w:val="00F13CD0"/>
    <w:rsid w:val="00F404D6"/>
    <w:rsid w:val="00F47779"/>
    <w:rsid w:val="00F51D06"/>
    <w:rsid w:val="00F51D20"/>
    <w:rsid w:val="00F5265D"/>
    <w:rsid w:val="00F55DF1"/>
    <w:rsid w:val="00F64C00"/>
    <w:rsid w:val="00FA27E7"/>
    <w:rsid w:val="00FA2A08"/>
    <w:rsid w:val="00FD3013"/>
    <w:rsid w:val="00FF163F"/>
    <w:rsid w:val="00FF58A7"/>
    <w:rsid w:val="01E8599D"/>
    <w:rsid w:val="022A7A5C"/>
    <w:rsid w:val="039D18EE"/>
    <w:rsid w:val="04E8EE5E"/>
    <w:rsid w:val="051DD2DD"/>
    <w:rsid w:val="05A28993"/>
    <w:rsid w:val="05F1D06E"/>
    <w:rsid w:val="06236D64"/>
    <w:rsid w:val="063E77E4"/>
    <w:rsid w:val="06AAE91D"/>
    <w:rsid w:val="072BE2FD"/>
    <w:rsid w:val="07749027"/>
    <w:rsid w:val="07F44C3D"/>
    <w:rsid w:val="083DCBAC"/>
    <w:rsid w:val="0CA12397"/>
    <w:rsid w:val="0CB8B57D"/>
    <w:rsid w:val="0D1B1173"/>
    <w:rsid w:val="0DC61DF3"/>
    <w:rsid w:val="0FAD3EBE"/>
    <w:rsid w:val="119C5B03"/>
    <w:rsid w:val="12158DFA"/>
    <w:rsid w:val="128926AF"/>
    <w:rsid w:val="12E5D0DC"/>
    <w:rsid w:val="134F725B"/>
    <w:rsid w:val="164D84BD"/>
    <w:rsid w:val="16B65E37"/>
    <w:rsid w:val="187BCC38"/>
    <w:rsid w:val="18B9E0D7"/>
    <w:rsid w:val="19AC7B62"/>
    <w:rsid w:val="1DA58F18"/>
    <w:rsid w:val="1EEB63FF"/>
    <w:rsid w:val="1FCE145D"/>
    <w:rsid w:val="22A919D9"/>
    <w:rsid w:val="2371902D"/>
    <w:rsid w:val="23D7A4A8"/>
    <w:rsid w:val="246C22FA"/>
    <w:rsid w:val="24935BCF"/>
    <w:rsid w:val="250BF2D6"/>
    <w:rsid w:val="26112D92"/>
    <w:rsid w:val="26C3B106"/>
    <w:rsid w:val="26D6895F"/>
    <w:rsid w:val="27827E63"/>
    <w:rsid w:val="28C8182A"/>
    <w:rsid w:val="292E898F"/>
    <w:rsid w:val="29DAE3BE"/>
    <w:rsid w:val="2AD005FB"/>
    <w:rsid w:val="2BA98423"/>
    <w:rsid w:val="2BF491EE"/>
    <w:rsid w:val="2BF7AB70"/>
    <w:rsid w:val="2CC08702"/>
    <w:rsid w:val="2D4D34F6"/>
    <w:rsid w:val="2D55EE7A"/>
    <w:rsid w:val="309C7E96"/>
    <w:rsid w:val="30D4A0B2"/>
    <w:rsid w:val="319612BB"/>
    <w:rsid w:val="325DF984"/>
    <w:rsid w:val="32C2CAF9"/>
    <w:rsid w:val="32C410D9"/>
    <w:rsid w:val="3563B26C"/>
    <w:rsid w:val="3589CE65"/>
    <w:rsid w:val="35D4B94C"/>
    <w:rsid w:val="3607BA91"/>
    <w:rsid w:val="367B65FD"/>
    <w:rsid w:val="367CB4D0"/>
    <w:rsid w:val="36A85F45"/>
    <w:rsid w:val="38235B5E"/>
    <w:rsid w:val="387A55F2"/>
    <w:rsid w:val="390BD83D"/>
    <w:rsid w:val="39C37DC0"/>
    <w:rsid w:val="39D0C0EA"/>
    <w:rsid w:val="3A224719"/>
    <w:rsid w:val="3A6D0CD3"/>
    <w:rsid w:val="3A7593B7"/>
    <w:rsid w:val="3B90AF13"/>
    <w:rsid w:val="3CB492EE"/>
    <w:rsid w:val="3E83F695"/>
    <w:rsid w:val="3E97C761"/>
    <w:rsid w:val="3F6B7158"/>
    <w:rsid w:val="3F79247F"/>
    <w:rsid w:val="4178CB44"/>
    <w:rsid w:val="423D2872"/>
    <w:rsid w:val="42D62804"/>
    <w:rsid w:val="42EC134E"/>
    <w:rsid w:val="4317A646"/>
    <w:rsid w:val="437B3FF8"/>
    <w:rsid w:val="4473263F"/>
    <w:rsid w:val="44D750E9"/>
    <w:rsid w:val="45D9DA39"/>
    <w:rsid w:val="479E0036"/>
    <w:rsid w:val="4848FAD4"/>
    <w:rsid w:val="4874570A"/>
    <w:rsid w:val="4A14651C"/>
    <w:rsid w:val="4CA3437C"/>
    <w:rsid w:val="4EF4B9CE"/>
    <w:rsid w:val="4F9A3B80"/>
    <w:rsid w:val="50046657"/>
    <w:rsid w:val="50065A2A"/>
    <w:rsid w:val="505A0E37"/>
    <w:rsid w:val="51D35693"/>
    <w:rsid w:val="52DBFB28"/>
    <w:rsid w:val="52E226F5"/>
    <w:rsid w:val="5610D90C"/>
    <w:rsid w:val="567669F3"/>
    <w:rsid w:val="5682D189"/>
    <w:rsid w:val="5760D385"/>
    <w:rsid w:val="58756979"/>
    <w:rsid w:val="58C2CBF9"/>
    <w:rsid w:val="5957717E"/>
    <w:rsid w:val="5AB2326F"/>
    <w:rsid w:val="5AC59C74"/>
    <w:rsid w:val="5BCA92E4"/>
    <w:rsid w:val="5D164032"/>
    <w:rsid w:val="603E4E5F"/>
    <w:rsid w:val="61415D80"/>
    <w:rsid w:val="61924A0C"/>
    <w:rsid w:val="61DA15CB"/>
    <w:rsid w:val="636D3347"/>
    <w:rsid w:val="63902547"/>
    <w:rsid w:val="63DEF757"/>
    <w:rsid w:val="64549026"/>
    <w:rsid w:val="6528963C"/>
    <w:rsid w:val="65457453"/>
    <w:rsid w:val="65E2595C"/>
    <w:rsid w:val="65FE1176"/>
    <w:rsid w:val="6612CBCB"/>
    <w:rsid w:val="665A6ED5"/>
    <w:rsid w:val="66D20622"/>
    <w:rsid w:val="686B3E41"/>
    <w:rsid w:val="6A567DAA"/>
    <w:rsid w:val="6A75E00E"/>
    <w:rsid w:val="6CCB4A2F"/>
    <w:rsid w:val="6CD8C62E"/>
    <w:rsid w:val="6DC38DC2"/>
    <w:rsid w:val="6FD321D5"/>
    <w:rsid w:val="7051EDD7"/>
    <w:rsid w:val="70BC437F"/>
    <w:rsid w:val="71F099D0"/>
    <w:rsid w:val="7218FDA5"/>
    <w:rsid w:val="7301AC05"/>
    <w:rsid w:val="73704D86"/>
    <w:rsid w:val="7409B824"/>
    <w:rsid w:val="74D7C3E0"/>
    <w:rsid w:val="7527C890"/>
    <w:rsid w:val="752C02FA"/>
    <w:rsid w:val="7542B741"/>
    <w:rsid w:val="75F1A1B9"/>
    <w:rsid w:val="767B07EE"/>
    <w:rsid w:val="76E9F722"/>
    <w:rsid w:val="770FD8AB"/>
    <w:rsid w:val="7850D25F"/>
    <w:rsid w:val="79B22482"/>
    <w:rsid w:val="7BE8AB86"/>
    <w:rsid w:val="7C18893B"/>
    <w:rsid w:val="7CBA2198"/>
    <w:rsid w:val="7F3DA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F0F"/>
  <w15:chartTrackingRefBased/>
  <w15:docId w15:val="{F58D74BD-C1D2-451A-B4EA-5A770825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D62"/>
  </w:style>
  <w:style w:type="paragraph" w:styleId="Footer">
    <w:name w:val="footer"/>
    <w:basedOn w:val="Normal"/>
    <w:link w:val="FooterChar"/>
    <w:uiPriority w:val="99"/>
    <w:unhideWhenUsed/>
    <w:rsid w:val="00CB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D62"/>
  </w:style>
  <w:style w:type="character" w:styleId="Hyperlink">
    <w:name w:val="Hyperlink"/>
    <w:uiPriority w:val="99"/>
    <w:unhideWhenUsed/>
    <w:rsid w:val="00B60FC9"/>
    <w:rPr>
      <w:color w:val="0000FF"/>
      <w:u w:val="single"/>
    </w:rPr>
  </w:style>
  <w:style w:type="paragraph" w:customStyle="1" w:styleId="Default">
    <w:name w:val="Default"/>
    <w:rsid w:val="00B60FC9"/>
    <w:pPr>
      <w:autoSpaceDE w:val="0"/>
      <w:autoSpaceDN w:val="0"/>
      <w:adjustRightInd w:val="0"/>
      <w:spacing w:after="0" w:line="240" w:lineRule="auto"/>
    </w:pPr>
    <w:rPr>
      <w:rFonts w:ascii="Arial Narrow" w:eastAsia="Calibri" w:hAnsi="Arial Narrow" w:cs="Arial Narrow"/>
      <w:color w:val="000000"/>
      <w:sz w:val="24"/>
      <w:szCs w:val="24"/>
    </w:rPr>
  </w:style>
  <w:style w:type="table" w:styleId="TableGrid">
    <w:name w:val="Table Grid"/>
    <w:basedOn w:val="TableNormal"/>
    <w:uiPriority w:val="39"/>
    <w:rsid w:val="00342575"/>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1DEF"/>
    <w:rPr>
      <w:color w:val="605E5C"/>
      <w:shd w:val="clear" w:color="auto" w:fill="E1DFDD"/>
    </w:rPr>
  </w:style>
  <w:style w:type="character" w:styleId="CommentReference">
    <w:name w:val="annotation reference"/>
    <w:basedOn w:val="DefaultParagraphFont"/>
    <w:uiPriority w:val="99"/>
    <w:semiHidden/>
    <w:unhideWhenUsed/>
    <w:rsid w:val="004577B7"/>
    <w:rPr>
      <w:sz w:val="16"/>
      <w:szCs w:val="16"/>
    </w:rPr>
  </w:style>
  <w:style w:type="paragraph" w:styleId="CommentText">
    <w:name w:val="annotation text"/>
    <w:basedOn w:val="Normal"/>
    <w:link w:val="CommentTextChar"/>
    <w:uiPriority w:val="99"/>
    <w:unhideWhenUsed/>
    <w:rsid w:val="004577B7"/>
    <w:pPr>
      <w:spacing w:line="240" w:lineRule="auto"/>
    </w:pPr>
    <w:rPr>
      <w:sz w:val="20"/>
      <w:szCs w:val="20"/>
    </w:rPr>
  </w:style>
  <w:style w:type="character" w:customStyle="1" w:styleId="CommentTextChar">
    <w:name w:val="Comment Text Char"/>
    <w:basedOn w:val="DefaultParagraphFont"/>
    <w:link w:val="CommentText"/>
    <w:uiPriority w:val="99"/>
    <w:rsid w:val="004577B7"/>
    <w:rPr>
      <w:sz w:val="20"/>
      <w:szCs w:val="20"/>
    </w:rPr>
  </w:style>
  <w:style w:type="paragraph" w:styleId="CommentSubject">
    <w:name w:val="annotation subject"/>
    <w:basedOn w:val="CommentText"/>
    <w:next w:val="CommentText"/>
    <w:link w:val="CommentSubjectChar"/>
    <w:uiPriority w:val="99"/>
    <w:semiHidden/>
    <w:unhideWhenUsed/>
    <w:rsid w:val="004577B7"/>
    <w:rPr>
      <w:b/>
      <w:bCs/>
    </w:rPr>
  </w:style>
  <w:style w:type="character" w:customStyle="1" w:styleId="CommentSubjectChar">
    <w:name w:val="Comment Subject Char"/>
    <w:basedOn w:val="CommentTextChar"/>
    <w:link w:val="CommentSubject"/>
    <w:uiPriority w:val="99"/>
    <w:semiHidden/>
    <w:rsid w:val="004577B7"/>
    <w:rPr>
      <w:b/>
      <w:bCs/>
      <w:sz w:val="20"/>
      <w:szCs w:val="20"/>
    </w:rPr>
  </w:style>
  <w:style w:type="paragraph" w:styleId="ListParagraph">
    <w:name w:val="List Paragraph"/>
    <w:basedOn w:val="Normal"/>
    <w:uiPriority w:val="34"/>
    <w:qFormat/>
    <w:rsid w:val="0CA12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keschools.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hs.org.uk/about-us/work-with-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keh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es.org.uk/"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hatwin@keschool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14eaafbdc751f1356f5106dbc96250ee">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836fd09fbf1ad8da4a53b2001d48d4bd"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41A02-0A2E-4AEB-9FFB-F0CE5582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80F72-09C0-404E-BC2C-EC39DDD16D71}">
  <ds:schemaRefs>
    <ds:schemaRef ds:uri="http://schemas.microsoft.com/sharepoint/v3/contenttype/forms"/>
  </ds:schemaRefs>
</ds:datastoreItem>
</file>

<file path=customXml/itemProps3.xml><?xml version="1.0" encoding="utf-8"?>
<ds:datastoreItem xmlns:ds="http://schemas.openxmlformats.org/officeDocument/2006/customXml" ds:itemID="{6530D823-6D28-44A2-B5A8-333D2D1927A0}">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1134</Words>
  <Characters>6467</Characters>
  <Application>Microsoft Office Word</Application>
  <DocSecurity>0</DocSecurity>
  <Lines>53</Lines>
  <Paragraphs>15</Paragraphs>
  <ScaleCrop>false</ScaleCrop>
  <Company>KEHS</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Butterworth</dc:creator>
  <cp:keywords/>
  <dc:description/>
  <cp:lastModifiedBy>Rebecca Pritchard (KES &amp; KEHS)</cp:lastModifiedBy>
  <cp:revision>13</cp:revision>
  <dcterms:created xsi:type="dcterms:W3CDTF">2026-03-24T08:44:00Z</dcterms:created>
  <dcterms:modified xsi:type="dcterms:W3CDTF">2026-04-23T07:42:00Z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1960400</vt:r8>
  </property>
  <property fmtid="{D5CDD505-2E9C-101B-9397-08002B2CF9AE}" pid="4" name="MediaServiceImageTags">
    <vt:lpwstr/>
  </property>
</Properties>
</file>